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640788">
        <w:rPr>
          <w:b/>
          <w:noProof/>
          <w:sz w:val="24"/>
        </w:rPr>
        <w:t>111</w:t>
      </w:r>
      <w:r w:rsidR="00C66697" w:rsidRPr="00C66697">
        <w:rPr>
          <w:b/>
          <w:noProof/>
          <w:sz w:val="24"/>
        </w:rPr>
        <w:t>-e</w:t>
      </w:r>
      <w:r>
        <w:rPr>
          <w:b/>
          <w:i/>
          <w:noProof/>
          <w:sz w:val="28"/>
        </w:rPr>
        <w:tab/>
      </w:r>
      <w:r w:rsidR="0088565F" w:rsidRPr="0088565F">
        <w:rPr>
          <w:b/>
          <w:noProof/>
          <w:sz w:val="24"/>
        </w:rPr>
        <w:t>R2-200</w:t>
      </w:r>
      <w:r w:rsidR="0023292E">
        <w:rPr>
          <w:b/>
          <w:noProof/>
          <w:sz w:val="24"/>
        </w:rPr>
        <w:t>7228</w:t>
      </w:r>
    </w:p>
    <w:p w:rsidR="001E41F3" w:rsidRDefault="00C66697" w:rsidP="005E2C44">
      <w:pPr>
        <w:pStyle w:val="CRCoverPage"/>
        <w:outlineLvl w:val="0"/>
        <w:rPr>
          <w:b/>
          <w:noProof/>
          <w:sz w:val="24"/>
        </w:rPr>
      </w:pPr>
      <w:r w:rsidRPr="00C66697">
        <w:rPr>
          <w:b/>
          <w:noProof/>
          <w:sz w:val="24"/>
        </w:rPr>
        <w:t xml:space="preserve">Electronic, </w:t>
      </w:r>
      <w:r w:rsidR="00640788" w:rsidRPr="001F23A2">
        <w:rPr>
          <w:rFonts w:eastAsia="Malgun Gothic"/>
          <w:b/>
          <w:noProof/>
          <w:sz w:val="24"/>
        </w:rPr>
        <w:t xml:space="preserve">August 17th – 28th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43D7"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292E" w:rsidP="00640788">
            <w:pPr>
              <w:pStyle w:val="CRCoverPage"/>
              <w:spacing w:after="0"/>
              <w:rPr>
                <w:noProof/>
              </w:rPr>
            </w:pPr>
            <w:bookmarkStart w:id="0" w:name="_GoBack"/>
            <w:r w:rsidRPr="0023292E">
              <w:rPr>
                <w:b/>
                <w:noProof/>
                <w:sz w:val="28"/>
              </w:rPr>
              <w:t>4370</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D42C8">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43D7" w:rsidP="00640788">
            <w:pPr>
              <w:pStyle w:val="CRCoverPage"/>
              <w:spacing w:after="0"/>
              <w:jc w:val="center"/>
              <w:rPr>
                <w:noProof/>
                <w:sz w:val="28"/>
              </w:rPr>
            </w:pPr>
            <w:fldSimple w:instr=" DOCPROPERTY  Version  \* MERGEFORMAT ">
              <w:r w:rsidR="004F10FE" w:rsidRPr="004F10FE">
                <w:rPr>
                  <w:b/>
                  <w:noProof/>
                  <w:sz w:val="28"/>
                </w:rPr>
                <w:t>1</w:t>
              </w:r>
              <w:r w:rsidR="004F739A">
                <w:rPr>
                  <w:b/>
                  <w:noProof/>
                  <w:sz w:val="28"/>
                </w:rPr>
                <w:t>6</w:t>
              </w:r>
              <w:r w:rsidR="004F10FE" w:rsidRPr="004F10FE">
                <w:rPr>
                  <w:b/>
                  <w:noProof/>
                  <w:sz w:val="28"/>
                </w:rPr>
                <w:t>.</w:t>
              </w:r>
              <w:r w:rsidR="00640788">
                <w:rPr>
                  <w:b/>
                  <w:noProof/>
                  <w:sz w:val="28"/>
                </w:rPr>
                <w:t>1</w:t>
              </w:r>
              <w:r w:rsidR="004F10FE" w:rsidRPr="004F10FE">
                <w:rPr>
                  <w:b/>
                  <w:noProof/>
                  <w:sz w:val="28"/>
                </w:rPr>
                <w:t>.</w:t>
              </w:r>
              <w:r w:rsidR="00640788">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393" w:rsidP="00DD5393">
            <w:pPr>
              <w:pStyle w:val="CRCoverPage"/>
              <w:spacing w:after="0"/>
              <w:ind w:left="100"/>
              <w:rPr>
                <w:noProof/>
              </w:rPr>
            </w:pPr>
            <w:r>
              <w:t xml:space="preserve">Corrections regarding </w:t>
            </w:r>
            <w:r w:rsidR="00D34A35">
              <w:t xml:space="preserve">NR CBR </w:t>
            </w:r>
            <w:r>
              <w:t>(V2X IRAT)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43D7" w:rsidP="000834C2">
            <w:pPr>
              <w:pStyle w:val="CRCoverPage"/>
              <w:spacing w:after="0"/>
              <w:ind w:left="100"/>
              <w:rPr>
                <w:noProof/>
              </w:rPr>
            </w:pPr>
            <w:fldSimple w:instr=" DOCPROPERTY  SourceIfWg  \* MERGEFORMAT ">
              <w:r w:rsidR="004F10FE">
                <w:rPr>
                  <w:noProof/>
                </w:rPr>
                <w:t>Samsung</w:t>
              </w:r>
            </w:fldSimple>
            <w:r w:rsidR="0023292E">
              <w:rPr>
                <w:noProof/>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43D7"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365D">
            <w:pPr>
              <w:pStyle w:val="CRCoverPage"/>
              <w:spacing w:after="0"/>
              <w:ind w:left="100"/>
              <w:rPr>
                <w:noProof/>
              </w:rPr>
            </w:pPr>
            <w:r w:rsidRPr="00C4365D">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43D7" w:rsidP="00640788">
            <w:pPr>
              <w:pStyle w:val="CRCoverPage"/>
              <w:spacing w:after="0"/>
              <w:ind w:left="100"/>
              <w:rPr>
                <w:noProof/>
              </w:rPr>
            </w:pPr>
            <w:fldSimple w:instr=" DOCPROPERTY  ResDate  \* MERGEFORMAT ">
              <w:r w:rsidR="00640788">
                <w:t>2020-08-xx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788" w:rsidRDefault="00640788" w:rsidP="0097607D">
            <w:pPr>
              <w:pStyle w:val="CRCoverPage"/>
              <w:spacing w:after="0"/>
              <w:ind w:left="100"/>
              <w:rPr>
                <w:noProof/>
              </w:rPr>
            </w:pPr>
            <w:r>
              <w:rPr>
                <w:noProof/>
              </w:rPr>
              <w:t>The CR addresses the following issues:</w:t>
            </w:r>
          </w:p>
          <w:p w:rsidR="00D34A35" w:rsidRDefault="00D34A35" w:rsidP="00640788">
            <w:pPr>
              <w:pStyle w:val="CRCoverPage"/>
              <w:numPr>
                <w:ilvl w:val="0"/>
                <w:numId w:val="16"/>
              </w:numPr>
              <w:spacing w:after="0"/>
              <w:rPr>
                <w:noProof/>
              </w:rPr>
            </w:pPr>
            <w:r>
              <w:rPr>
                <w:noProof/>
              </w:rPr>
              <w:t>As part of the discussions regarding V2X IRAT signalling approach, RAN2 agreed to that NR CBR measurements will be reported by an NR MR message carried within an ULInformationTransferIRAT message.</w:t>
            </w:r>
            <w:r w:rsidR="00640788">
              <w:rPr>
                <w:noProof/>
              </w:rPr>
              <w:t xml:space="preserve"> </w:t>
            </w:r>
            <w:r>
              <w:rPr>
                <w:noProof/>
              </w:rPr>
              <w:t xml:space="preserve">The LTE MR message however still includes </w:t>
            </w:r>
            <w:r w:rsidR="006D405A">
              <w:rPr>
                <w:noProof/>
              </w:rPr>
              <w:t>field m</w:t>
            </w:r>
            <w:r w:rsidR="006D405A" w:rsidRPr="006D405A">
              <w:rPr>
                <w:noProof/>
              </w:rPr>
              <w:t>easResultListNR-SL-r16</w:t>
            </w:r>
            <w:r w:rsidR="006D405A">
              <w:rPr>
                <w:noProof/>
              </w:rPr>
              <w:t>that was originally introduced for this purpose and that should have been removed to correctly reflect the outome of the RAN2 agreements</w:t>
            </w:r>
            <w:r>
              <w:rPr>
                <w:noProof/>
              </w:rPr>
              <w:t xml:space="preserve"> </w:t>
            </w:r>
          </w:p>
          <w:p w:rsidR="004F739A" w:rsidRDefault="00640788" w:rsidP="00640788">
            <w:pPr>
              <w:pStyle w:val="CRCoverPage"/>
              <w:numPr>
                <w:ilvl w:val="0"/>
                <w:numId w:val="16"/>
              </w:numPr>
              <w:spacing w:after="0"/>
              <w:rPr>
                <w:noProof/>
              </w:rPr>
            </w:pPr>
            <w:r>
              <w:rPr>
                <w:noProof/>
              </w:rPr>
              <w:t>It is unclear whether UE should include NR measurement results when only performing SL related measurements on NR frequencies</w:t>
            </w:r>
          </w:p>
          <w:p w:rsidR="00640788" w:rsidRDefault="00640788"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A35" w:rsidRDefault="0097607D">
            <w:pPr>
              <w:pStyle w:val="CRCoverPage"/>
              <w:spacing w:after="0"/>
              <w:ind w:left="100"/>
              <w:rPr>
                <w:noProof/>
              </w:rPr>
            </w:pPr>
            <w:r>
              <w:rPr>
                <w:noProof/>
              </w:rPr>
              <w:t xml:space="preserve">The </w:t>
            </w:r>
            <w:r w:rsidR="00D34A35">
              <w:rPr>
                <w:noProof/>
              </w:rPr>
              <w:t xml:space="preserve">original version of the </w:t>
            </w:r>
            <w:r>
              <w:rPr>
                <w:noProof/>
              </w:rPr>
              <w:t>CR includes</w:t>
            </w:r>
            <w:r w:rsidR="00F7390A">
              <w:rPr>
                <w:noProof/>
              </w:rPr>
              <w:t xml:space="preserve"> </w:t>
            </w:r>
            <w:r w:rsidR="00D34A35">
              <w:rPr>
                <w:noProof/>
              </w:rPr>
              <w:t>the following</w:t>
            </w:r>
            <w:r w:rsidR="00F7390A">
              <w:rPr>
                <w:noProof/>
              </w:rPr>
              <w:t xml:space="preserve"> changes</w:t>
            </w:r>
            <w:r w:rsidR="00D34A35">
              <w:rPr>
                <w:noProof/>
              </w:rPr>
              <w:t>:</w:t>
            </w:r>
          </w:p>
          <w:p w:rsidR="00F7390A" w:rsidRDefault="006D405A" w:rsidP="006D405A">
            <w:pPr>
              <w:pStyle w:val="CRCoverPage"/>
              <w:numPr>
                <w:ilvl w:val="0"/>
                <w:numId w:val="15"/>
              </w:numPr>
              <w:spacing w:after="0"/>
              <w:rPr>
                <w:noProof/>
              </w:rPr>
            </w:pPr>
            <w:r>
              <w:rPr>
                <w:noProof/>
              </w:rPr>
              <w:t>Field m</w:t>
            </w:r>
            <w:r w:rsidRPr="006D405A">
              <w:rPr>
                <w:noProof/>
              </w:rPr>
              <w:t>easResultListNR-SL-r16</w:t>
            </w:r>
            <w:r>
              <w:rPr>
                <w:noProof/>
              </w:rPr>
              <w:t xml:space="preserve"> (within </w:t>
            </w:r>
            <w:r w:rsidRPr="006D405A">
              <w:rPr>
                <w:noProof/>
              </w:rPr>
              <w:t>MeasResults</w:t>
            </w:r>
            <w:r>
              <w:rPr>
                <w:noProof/>
              </w:rPr>
              <w:t>) is changed to a dummy as not used</w:t>
            </w:r>
          </w:p>
          <w:p w:rsidR="00405398" w:rsidRDefault="00405398" w:rsidP="006D405A">
            <w:pPr>
              <w:pStyle w:val="CRCoverPage"/>
              <w:numPr>
                <w:ilvl w:val="0"/>
                <w:numId w:val="15"/>
              </w:numPr>
              <w:spacing w:after="0"/>
              <w:rPr>
                <w:noProof/>
              </w:rPr>
            </w:pPr>
            <w:r>
              <w:rPr>
                <w:noProof/>
              </w:rPr>
              <w:t>Clarification is added that UE does not report NR frequencies only measured for SL upon HO failure and RLF</w:t>
            </w:r>
          </w:p>
          <w:p w:rsidR="001E41F3" w:rsidRDefault="001E41F3">
            <w:pPr>
              <w:pStyle w:val="CRCoverPage"/>
              <w:spacing w:after="0"/>
              <w:ind w:left="100"/>
              <w:rPr>
                <w:noProof/>
              </w:rPr>
            </w:pPr>
          </w:p>
          <w:p w:rsidR="0088239B" w:rsidRDefault="0088239B" w:rsidP="006D405A">
            <w:pPr>
              <w:pStyle w:val="CRCoverPage"/>
              <w:spacing w:after="0"/>
              <w:ind w:left="100"/>
              <w:rPr>
                <w:noProof/>
              </w:rPr>
            </w:pPr>
            <w:r w:rsidRPr="0088239B">
              <w:rPr>
                <w:b/>
                <w:noProof/>
              </w:rPr>
              <w:t>NOTE</w:t>
            </w:r>
            <w:r>
              <w:rPr>
                <w:noProof/>
              </w:rPr>
              <w:t>: The CR is based on the assumption that, apart from changes regarding UE capabilities, ASN.1 changes are to be done in a Backwards Compatible manner</w:t>
            </w:r>
          </w:p>
          <w:p w:rsidR="0088239B" w:rsidRDefault="0088239B" w:rsidP="006D405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05A" w:rsidP="00F7390A">
            <w:pPr>
              <w:pStyle w:val="CRCoverPage"/>
              <w:spacing w:after="0"/>
              <w:ind w:left="100"/>
              <w:rPr>
                <w:noProof/>
              </w:rPr>
            </w:pPr>
            <w:r>
              <w:rPr>
                <w:noProof/>
              </w:rPr>
              <w:t>The specification contains a field that is not to be used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39B" w:rsidP="0088239B">
            <w:pPr>
              <w:pStyle w:val="CRCoverPage"/>
              <w:spacing w:after="0"/>
              <w:ind w:left="100"/>
              <w:rPr>
                <w:noProof/>
              </w:rPr>
            </w:pPr>
            <w:r w:rsidRPr="0088239B">
              <w:rPr>
                <w:noProof/>
              </w:rPr>
              <w:t>5.3.5.6</w:t>
            </w:r>
            <w:r>
              <w:rPr>
                <w:noProof/>
              </w:rPr>
              <w:t xml:space="preserve">, 5.3.11.3, </w:t>
            </w:r>
            <w:r w:rsidR="00F15BAF">
              <w:rPr>
                <w:noProof/>
              </w:rPr>
              <w:t>6.3.5, 6.</w:t>
            </w: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6D405A">
            <w:pPr>
              <w:pStyle w:val="CRCoverPage"/>
              <w:spacing w:after="0"/>
              <w:ind w:left="100"/>
              <w:rPr>
                <w:noProof/>
              </w:rPr>
            </w:pPr>
            <w:r>
              <w:rPr>
                <w:noProof/>
              </w:rPr>
              <w:t>Further remarks:</w:t>
            </w:r>
          </w:p>
          <w:p w:rsidR="006D405A" w:rsidRDefault="006D405A" w:rsidP="006D405A">
            <w:pPr>
              <w:pStyle w:val="CRCoverPage"/>
              <w:numPr>
                <w:ilvl w:val="0"/>
                <w:numId w:val="15"/>
              </w:numPr>
              <w:spacing w:after="0"/>
              <w:rPr>
                <w:noProof/>
              </w:rPr>
            </w:pPr>
            <w:r w:rsidRPr="006D405A">
              <w:rPr>
                <w:noProof/>
              </w:rPr>
              <w:t>SL-NR-AnchorCarrierFreqList</w:t>
            </w:r>
            <w:r>
              <w:rPr>
                <w:noProof/>
              </w:rPr>
              <w:t xml:space="preserve"> and </w:t>
            </w:r>
            <w:r w:rsidRPr="006D405A">
              <w:rPr>
                <w:noProof/>
              </w:rPr>
              <w:t>maxFreqSL-NR-r16</w:t>
            </w:r>
            <w:r>
              <w:rPr>
                <w:noProof/>
              </w:rPr>
              <w:t xml:space="preserve"> should remain, as used in SIB21</w:t>
            </w:r>
          </w:p>
          <w:p w:rsidR="006D405A" w:rsidRDefault="006D405A" w:rsidP="006D405A">
            <w:pPr>
              <w:pStyle w:val="CRCoverPage"/>
              <w:numPr>
                <w:ilvl w:val="0"/>
                <w:numId w:val="15"/>
              </w:numPr>
              <w:spacing w:after="0"/>
              <w:rPr>
                <w:noProof/>
              </w:rPr>
            </w:pPr>
            <w:r w:rsidRPr="006D405A">
              <w:rPr>
                <w:noProof/>
              </w:rPr>
              <w:t>SL-ResourcePoolID-NR-r16</w:t>
            </w:r>
            <w:r>
              <w:rPr>
                <w:noProof/>
              </w:rPr>
              <w:t xml:space="preserve">, </w:t>
            </w:r>
            <w:r w:rsidRPr="006D405A">
              <w:rPr>
                <w:noProof/>
              </w:rPr>
              <w:t>maxSL-PoolToMeasureNR-r16</w:t>
            </w:r>
            <w:r>
              <w:rPr>
                <w:noProof/>
              </w:rPr>
              <w:t xml:space="preserve"> and </w:t>
            </w:r>
            <w:r w:rsidRPr="006D405A">
              <w:rPr>
                <w:noProof/>
              </w:rPr>
              <w:t>maxCBR-ReportNR-r16</w:t>
            </w:r>
            <w:r>
              <w:rPr>
                <w:noProof/>
              </w:rPr>
              <w:t xml:space="preserve"> now only used in dummy</w:t>
            </w:r>
          </w:p>
          <w:p w:rsidR="00AD4853" w:rsidRDefault="00AD4853" w:rsidP="00D34A3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88239B" w:rsidRDefault="0088239B">
      <w:pPr>
        <w:spacing w:after="0"/>
        <w:rPr>
          <w:rFonts w:ascii="Arial" w:eastAsia="Times New Roman" w:hAnsi="Arial"/>
          <w:sz w:val="24"/>
          <w:lang w:eastAsia="ja-JP"/>
        </w:rPr>
      </w:pPr>
      <w:bookmarkStart w:id="3" w:name="_Toc46480514"/>
      <w:bookmarkStart w:id="4" w:name="_Toc46481748"/>
      <w:bookmarkStart w:id="5" w:name="_Toc46482982"/>
      <w:bookmarkStart w:id="6" w:name="_Toc20486801"/>
      <w:bookmarkStart w:id="7" w:name="_Toc29342093"/>
      <w:bookmarkStart w:id="8" w:name="_Toc29343232"/>
      <w:bookmarkStart w:id="9" w:name="_Toc36566483"/>
      <w:bookmarkStart w:id="10" w:name="_Toc36809892"/>
      <w:bookmarkStart w:id="11" w:name="_Toc36846256"/>
      <w:bookmarkStart w:id="12" w:name="_Toc36938909"/>
      <w:bookmarkStart w:id="13" w:name="_Toc37081888"/>
      <w:bookmarkStart w:id="14" w:name="_Toc20486834"/>
      <w:bookmarkStart w:id="15" w:name="_Toc29342126"/>
      <w:bookmarkStart w:id="16" w:name="_Toc29343265"/>
      <w:bookmarkStart w:id="17" w:name="_Toc36566516"/>
      <w:bookmarkStart w:id="18" w:name="_Toc36809930"/>
      <w:bookmarkStart w:id="19" w:name="_Toc36846294"/>
      <w:bookmarkStart w:id="20" w:name="_Toc36938947"/>
      <w:bookmarkStart w:id="21" w:name="_Toc37081927"/>
      <w:bookmarkStart w:id="22" w:name="_Toc20486871"/>
      <w:bookmarkStart w:id="23" w:name="_Toc29342163"/>
      <w:bookmarkStart w:id="24" w:name="_Toc29343302"/>
      <w:bookmarkStart w:id="25" w:name="_Toc36566553"/>
      <w:bookmarkStart w:id="26" w:name="_Toc36809967"/>
      <w:bookmarkStart w:id="27" w:name="_Toc36846331"/>
      <w:bookmarkStart w:id="28" w:name="_Toc36938984"/>
      <w:bookmarkStart w:id="29" w:name="_Toc37081964"/>
      <w:bookmarkStart w:id="30" w:name="_Toc20487181"/>
      <w:bookmarkStart w:id="31" w:name="_Toc29342476"/>
      <w:bookmarkStart w:id="32" w:name="_Toc29343615"/>
      <w:bookmarkStart w:id="33" w:name="_Toc36566875"/>
      <w:bookmarkStart w:id="34" w:name="_Toc36810308"/>
      <w:bookmarkStart w:id="35" w:name="_Toc36846672"/>
      <w:bookmarkStart w:id="36" w:name="_Toc36939325"/>
      <w:bookmarkStart w:id="37" w:name="_Toc37082305"/>
      <w:bookmarkStart w:id="38" w:name="_Toc20487267"/>
      <w:bookmarkStart w:id="39" w:name="_Toc29342562"/>
      <w:bookmarkStart w:id="40" w:name="_Toc29343701"/>
      <w:bookmarkStart w:id="41" w:name="_Toc36566963"/>
      <w:bookmarkStart w:id="42" w:name="_Toc36810403"/>
      <w:bookmarkStart w:id="43" w:name="_Toc36846767"/>
      <w:bookmarkStart w:id="44" w:name="_Toc36939420"/>
      <w:bookmarkStart w:id="45" w:name="_Toc37082400"/>
      <w:bookmarkStart w:id="46" w:name="_Toc20487301"/>
      <w:bookmarkStart w:id="47" w:name="_Toc29342596"/>
      <w:bookmarkStart w:id="48" w:name="_Toc29343735"/>
      <w:bookmarkStart w:id="49" w:name="_Toc36567000"/>
      <w:bookmarkStart w:id="50" w:name="_Toc36810440"/>
      <w:bookmarkStart w:id="51" w:name="_Toc36846804"/>
      <w:bookmarkStart w:id="52" w:name="_Toc36939457"/>
      <w:bookmarkStart w:id="53" w:name="_Toc37082437"/>
      <w:bookmarkStart w:id="54" w:name="_Toc20486831"/>
      <w:bookmarkStart w:id="55" w:name="_Toc29342123"/>
      <w:bookmarkStart w:id="56" w:name="_Toc29343262"/>
      <w:bookmarkStart w:id="57" w:name="_Toc36546886"/>
      <w:bookmarkStart w:id="58" w:name="_Toc36548278"/>
      <w:bookmarkStart w:id="59" w:name="_Toc20487498"/>
      <w:bookmarkStart w:id="60" w:name="_Toc29342798"/>
      <w:bookmarkStart w:id="61" w:name="_Toc29343937"/>
      <w:bookmarkStart w:id="62" w:name="_Toc36547561"/>
      <w:bookmarkStart w:id="63" w:name="_Toc36548953"/>
      <w:bookmarkStart w:id="64" w:name="_Toc20431921"/>
      <w:bookmarkStart w:id="65" w:name="_Toc29339472"/>
      <w:bookmarkStart w:id="66" w:name="_Toc36553463"/>
      <w:r>
        <w:rPr>
          <w:rFonts w:ascii="Arial" w:eastAsia="Times New Roman" w:hAnsi="Arial"/>
          <w:sz w:val="24"/>
          <w:lang w:eastAsia="ja-JP"/>
        </w:rPr>
        <w:br w:type="page"/>
      </w:r>
    </w:p>
    <w:p w:rsidR="00405398" w:rsidRPr="00405398" w:rsidRDefault="00405398" w:rsidP="004053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05398">
        <w:rPr>
          <w:rFonts w:ascii="Arial" w:eastAsia="Times New Roman" w:hAnsi="Arial"/>
          <w:sz w:val="24"/>
          <w:lang w:eastAsia="ja-JP"/>
        </w:rPr>
        <w:lastRenderedPageBreak/>
        <w:t>5.3.5.6</w:t>
      </w:r>
      <w:r w:rsidRPr="00405398">
        <w:rPr>
          <w:rFonts w:ascii="Arial" w:eastAsia="Times New Roman" w:hAnsi="Arial"/>
          <w:sz w:val="24"/>
          <w:lang w:eastAsia="ja-JP"/>
        </w:rPr>
        <w:tab/>
        <w:t>T304 expiry (handover failure)</w:t>
      </w:r>
      <w:bookmarkEnd w:id="3"/>
      <w:bookmarkEnd w:id="4"/>
      <w:bookmarkEnd w:id="5"/>
    </w:p>
    <w:p w:rsidR="00405398" w:rsidRPr="00405398" w:rsidRDefault="00405398" w:rsidP="00405398">
      <w:pPr>
        <w:overflowPunct w:val="0"/>
        <w:autoSpaceDE w:val="0"/>
        <w:autoSpaceDN w:val="0"/>
        <w:adjustRightInd w:val="0"/>
        <w:textAlignment w:val="baseline"/>
        <w:rPr>
          <w:rFonts w:eastAsia="Times New Roman"/>
          <w:lang w:eastAsia="ja-JP"/>
        </w:rPr>
      </w:pPr>
      <w:r w:rsidRPr="00405398">
        <w:rPr>
          <w:rFonts w:eastAsia="Times New Roman"/>
          <w:lang w:eastAsia="ja-JP"/>
        </w:rPr>
        <w:t>If T304 expires</w:t>
      </w:r>
      <w:r w:rsidRPr="00405398" w:rsidDel="009172D0">
        <w:rPr>
          <w:rFonts w:eastAsia="Times New Roman"/>
          <w:lang w:eastAsia="ja-JP"/>
        </w:rPr>
        <w:t xml:space="preserve"> </w:t>
      </w:r>
      <w:r w:rsidRPr="00405398">
        <w:rPr>
          <w:rFonts w:eastAsia="Times New Roman"/>
          <w:lang w:eastAsia="ja-JP"/>
        </w:rPr>
        <w:t>(handover failure), the UE shall:</w:t>
      </w:r>
    </w:p>
    <w:p w:rsidR="00405398" w:rsidRPr="00405398" w:rsidRDefault="00405398" w:rsidP="00405398">
      <w:pPr>
        <w:keepLines/>
        <w:overflowPunct w:val="0"/>
        <w:autoSpaceDE w:val="0"/>
        <w:autoSpaceDN w:val="0"/>
        <w:adjustRightInd w:val="0"/>
        <w:ind w:left="1135" w:hanging="851"/>
        <w:textAlignment w:val="baseline"/>
        <w:rPr>
          <w:rFonts w:eastAsia="Times New Roman"/>
          <w:lang w:eastAsia="ja-JP"/>
        </w:rPr>
      </w:pPr>
      <w:r w:rsidRPr="00405398">
        <w:rPr>
          <w:rFonts w:eastAsia="Times New Roman"/>
          <w:lang w:eastAsia="ja-JP"/>
        </w:rPr>
        <w:t>NOTE 1:</w:t>
      </w:r>
      <w:r w:rsidRPr="00405398">
        <w:rPr>
          <w:rFonts w:eastAsia="Times New Roman"/>
          <w:lang w:eastAsia="ja-JP"/>
        </w:rPr>
        <w:tab/>
        <w:t xml:space="preserve">Following T304 expiry any dedicated preamble, if provided within the </w:t>
      </w:r>
      <w:proofErr w:type="spellStart"/>
      <w:r w:rsidRPr="00405398">
        <w:rPr>
          <w:rFonts w:eastAsia="Times New Roman"/>
          <w:i/>
          <w:lang w:eastAsia="ja-JP"/>
        </w:rPr>
        <w:t>rach-ConfigDedicated</w:t>
      </w:r>
      <w:proofErr w:type="spellEnd"/>
      <w:r w:rsidRPr="00405398">
        <w:rPr>
          <w:rFonts w:eastAsia="Times New Roman"/>
          <w:lang w:eastAsia="ja-JP"/>
        </w:rPr>
        <w:t>, is not available for use by the UE anymore.</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if no DAPS bearer is configured;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if any DAPS bearer</w:t>
      </w:r>
      <w:r w:rsidRPr="00405398">
        <w:rPr>
          <w:rFonts w:eastAsia="Times New Roman"/>
          <w:i/>
          <w:lang w:eastAsia="ja-JP"/>
        </w:rPr>
        <w:t xml:space="preserve"> </w:t>
      </w:r>
      <w:r w:rsidRPr="00405398">
        <w:rPr>
          <w:rFonts w:eastAsia="Times New Roman"/>
          <w:lang w:eastAsia="ja-JP"/>
        </w:rPr>
        <w:t>is configured and radio link failure has been detected for the source MCG in accordance with 5.3.11.3:</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 xml:space="preserve">if </w:t>
      </w:r>
      <w:proofErr w:type="spellStart"/>
      <w:r w:rsidRPr="00405398">
        <w:rPr>
          <w:rFonts w:eastAsia="SimSun"/>
          <w:i/>
          <w:lang w:eastAsia="ja-JP"/>
        </w:rPr>
        <w:t>attemptCondReconf</w:t>
      </w:r>
      <w:proofErr w:type="spellEnd"/>
      <w:r w:rsidRPr="00405398">
        <w:rPr>
          <w:rFonts w:eastAsia="Times New Roman"/>
          <w:lang w:eastAsia="ja-JP"/>
        </w:rPr>
        <w:t xml:space="preserve"> is not configured:</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revert back to the configuration used in the source </w:t>
      </w:r>
      <w:proofErr w:type="spellStart"/>
      <w:r w:rsidRPr="00405398">
        <w:rPr>
          <w:rFonts w:eastAsia="Times New Roman"/>
          <w:lang w:eastAsia="ja-JP"/>
        </w:rPr>
        <w:t>PCell</w:t>
      </w:r>
      <w:proofErr w:type="spellEnd"/>
      <w:r w:rsidRPr="00405398">
        <w:rPr>
          <w:rFonts w:eastAsia="Times New Roman"/>
          <w:lang w:eastAsia="ja-JP"/>
        </w:rPr>
        <w:t xml:space="preserve">, excluding the configuration configured by the </w:t>
      </w:r>
      <w:proofErr w:type="spellStart"/>
      <w:r w:rsidRPr="00405398">
        <w:rPr>
          <w:rFonts w:eastAsia="Times New Roman"/>
          <w:i/>
          <w:lang w:eastAsia="ja-JP"/>
        </w:rPr>
        <w:t>physicalConfigDedicated</w:t>
      </w:r>
      <w:proofErr w:type="spellEnd"/>
      <w:r w:rsidRPr="00405398">
        <w:rPr>
          <w:rFonts w:eastAsia="Times New Roman"/>
          <w:lang w:eastAsia="ja-JP"/>
        </w:rPr>
        <w:t>,</w:t>
      </w:r>
      <w:r w:rsidRPr="00405398">
        <w:rPr>
          <w:rFonts w:eastAsia="Times New Roman"/>
          <w:i/>
          <w:lang w:eastAsia="ja-JP"/>
        </w:rPr>
        <w:t xml:space="preserve"> </w:t>
      </w:r>
      <w:r w:rsidRPr="00405398">
        <w:rPr>
          <w:rFonts w:eastAsia="Times New Roman"/>
          <w:lang w:eastAsia="ja-JP"/>
        </w:rPr>
        <w:t xml:space="preserve">the </w:t>
      </w:r>
      <w:r w:rsidRPr="00405398">
        <w:rPr>
          <w:rFonts w:eastAsia="Times New Roman"/>
          <w:i/>
          <w:lang w:eastAsia="ja-JP"/>
        </w:rPr>
        <w:t>mac-</w:t>
      </w:r>
      <w:proofErr w:type="spellStart"/>
      <w:r w:rsidRPr="00405398">
        <w:rPr>
          <w:rFonts w:eastAsia="Times New Roman"/>
          <w:i/>
          <w:lang w:eastAsia="ja-JP"/>
        </w:rPr>
        <w:t>MainConfig</w:t>
      </w:r>
      <w:proofErr w:type="spellEnd"/>
      <w:r w:rsidRPr="00405398">
        <w:rPr>
          <w:rFonts w:eastAsia="Times New Roman"/>
          <w:lang w:eastAsia="ja-JP"/>
        </w:rPr>
        <w:t xml:space="preserve"> and the </w:t>
      </w:r>
      <w:proofErr w:type="spellStart"/>
      <w:r w:rsidRPr="00405398">
        <w:rPr>
          <w:rFonts w:eastAsia="Times New Roman"/>
          <w:i/>
          <w:lang w:eastAsia="ja-JP"/>
        </w:rPr>
        <w:t>sps-Config</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else:</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revert back to the configuration used in the source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keepLines/>
        <w:overflowPunct w:val="0"/>
        <w:autoSpaceDE w:val="0"/>
        <w:autoSpaceDN w:val="0"/>
        <w:adjustRightInd w:val="0"/>
        <w:ind w:left="1135" w:hanging="851"/>
        <w:textAlignment w:val="baseline"/>
        <w:rPr>
          <w:rFonts w:eastAsia="Times New Roman"/>
          <w:lang w:eastAsia="ja-JP"/>
        </w:rPr>
      </w:pPr>
      <w:r w:rsidRPr="00405398">
        <w:rPr>
          <w:rFonts w:eastAsia="Times New Roman"/>
          <w:lang w:eastAsia="ja-JP"/>
        </w:rPr>
        <w:t>NOTE 1a:</w:t>
      </w:r>
      <w:r w:rsidRPr="00405398">
        <w:rPr>
          <w:rFonts w:eastAsia="Times New Roman"/>
          <w:lang w:eastAsia="ja-JP"/>
        </w:rPr>
        <w:tab/>
        <w:t xml:space="preserve">In the context above, "the configuration" includes state variables and parameters of each radio bearer. PDCP entities </w:t>
      </w:r>
      <w:proofErr w:type="spellStart"/>
      <w:r w:rsidRPr="00405398">
        <w:rPr>
          <w:rFonts w:eastAsia="Times New Roman"/>
          <w:lang w:eastAsia="ja-JP"/>
        </w:rPr>
        <w:t>associtated</w:t>
      </w:r>
      <w:proofErr w:type="spellEnd"/>
      <w:r w:rsidRPr="00405398">
        <w:rPr>
          <w:rFonts w:eastAsia="Times New Roman"/>
          <w:lang w:eastAsia="ja-JP"/>
        </w:rPr>
        <w:t xml:space="preserve"> with RLC UM and SRB bearers are reset after the successful RRC connection re-establishment procedure according to clause 5.2 in TS 36.323 [8]. In the above, "the configuration" includes the RB configuration using NR PDCP, if configured (i.e. by </w:t>
      </w:r>
      <w:r w:rsidRPr="00405398">
        <w:rPr>
          <w:rFonts w:eastAsia="Times New Roman"/>
          <w:i/>
          <w:lang w:eastAsia="ja-JP"/>
        </w:rPr>
        <w:t>nr-RadioBearerConfig1</w:t>
      </w:r>
      <w:r w:rsidRPr="00405398">
        <w:rPr>
          <w:rFonts w:eastAsia="Times New Roman"/>
          <w:lang w:eastAsia="ja-JP"/>
        </w:rPr>
        <w:t xml:space="preserve"> and</w:t>
      </w:r>
      <w:r w:rsidRPr="00405398">
        <w:rPr>
          <w:rFonts w:eastAsia="Times New Roman"/>
          <w:i/>
          <w:lang w:eastAsia="ja-JP"/>
        </w:rPr>
        <w:t xml:space="preserve"> nr-RadioBearerConfig2</w:t>
      </w:r>
      <w:r w:rsidRPr="00405398">
        <w:rPr>
          <w:rFonts w:eastAsia="Times New Roman"/>
          <w:lang w:eastAsia="ja-JP"/>
        </w:rPr>
        <w:t>).</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 xml:space="preserve">store the following handover failure information in </w:t>
      </w:r>
      <w:proofErr w:type="spellStart"/>
      <w:r w:rsidRPr="00405398">
        <w:rPr>
          <w:rFonts w:eastAsia="Times New Roman"/>
          <w:i/>
          <w:lang w:eastAsia="ja-JP"/>
        </w:rPr>
        <w:t>VarRLF</w:t>
      </w:r>
      <w:proofErr w:type="spellEnd"/>
      <w:r w:rsidRPr="00405398">
        <w:rPr>
          <w:rFonts w:eastAsia="Times New Roman"/>
          <w:i/>
          <w:lang w:eastAsia="ja-JP"/>
        </w:rPr>
        <w:t>-Report</w:t>
      </w:r>
      <w:r w:rsidRPr="00405398">
        <w:rPr>
          <w:rFonts w:eastAsia="Times New Roman"/>
          <w:lang w:eastAsia="ja-JP"/>
        </w:rPr>
        <w:t xml:space="preserve"> by setting its fields as follows:</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clear the information included in </w:t>
      </w:r>
      <w:proofErr w:type="spellStart"/>
      <w:r w:rsidRPr="00405398">
        <w:rPr>
          <w:rFonts w:eastAsia="Times New Roman"/>
          <w:i/>
          <w:lang w:eastAsia="ja-JP"/>
        </w:rPr>
        <w:t>VarRLF</w:t>
      </w:r>
      <w:proofErr w:type="spellEnd"/>
      <w:r w:rsidRPr="00405398">
        <w:rPr>
          <w:rFonts w:eastAsia="Times New Roman"/>
          <w:i/>
          <w:lang w:eastAsia="ja-JP"/>
        </w:rPr>
        <w:t>-Report</w:t>
      </w:r>
      <w:r w:rsidRPr="00405398">
        <w:rPr>
          <w:rFonts w:eastAsia="Times New Roman"/>
          <w:lang w:eastAsia="ja-JP"/>
        </w:rPr>
        <w:t>, if any;</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set the </w:t>
      </w:r>
      <w:proofErr w:type="spellStart"/>
      <w:r w:rsidRPr="00405398">
        <w:rPr>
          <w:rFonts w:eastAsia="Times New Roman"/>
          <w:i/>
          <w:lang w:eastAsia="ja-JP"/>
        </w:rPr>
        <w:t>plmn-IdentityList</w:t>
      </w:r>
      <w:proofErr w:type="spellEnd"/>
      <w:r w:rsidRPr="00405398">
        <w:rPr>
          <w:rFonts w:eastAsia="Times New Roman"/>
          <w:i/>
          <w:lang w:eastAsia="ja-JP"/>
        </w:rPr>
        <w:t xml:space="preserve"> </w:t>
      </w:r>
      <w:r w:rsidRPr="00405398">
        <w:rPr>
          <w:rFonts w:eastAsia="Times New Roman"/>
          <w:lang w:eastAsia="ja-JP"/>
        </w:rPr>
        <w:t>to include the list of EPLMNs stored by the UE (i.e. includes the RPLMN);</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set the </w:t>
      </w:r>
      <w:proofErr w:type="spellStart"/>
      <w:r w:rsidRPr="00405398">
        <w:rPr>
          <w:rFonts w:eastAsia="Times New Roman"/>
          <w:i/>
          <w:iCs/>
          <w:lang w:eastAsia="ja-JP"/>
        </w:rPr>
        <w:t>measResultLast</w:t>
      </w:r>
      <w:r w:rsidRPr="00405398">
        <w:rPr>
          <w:rFonts w:eastAsia="Times New Roman"/>
          <w:i/>
          <w:lang w:eastAsia="ja-JP"/>
        </w:rPr>
        <w:t>ServCell</w:t>
      </w:r>
      <w:proofErr w:type="spellEnd"/>
      <w:r w:rsidRPr="00405398">
        <w:rPr>
          <w:rFonts w:eastAsia="Times New Roman"/>
          <w:lang w:eastAsia="ja-JP"/>
        </w:rPr>
        <w:t xml:space="preserve"> to include the RSRP and RSRQ, if available, of the source </w:t>
      </w:r>
      <w:proofErr w:type="spellStart"/>
      <w:r w:rsidRPr="00405398">
        <w:rPr>
          <w:rFonts w:eastAsia="Times New Roman"/>
          <w:lang w:eastAsia="ja-JP"/>
        </w:rPr>
        <w:t>PCell</w:t>
      </w:r>
      <w:proofErr w:type="spellEnd"/>
      <w:r w:rsidRPr="00405398">
        <w:rPr>
          <w:rFonts w:eastAsia="Times New Roman"/>
          <w:lang w:eastAsia="ja-JP"/>
        </w:rPr>
        <w:t xml:space="preserve"> based on measurements collected up to the moment the UE detected handover failure and in accordance with the following;</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if the UE includes </w:t>
      </w:r>
      <w:proofErr w:type="spellStart"/>
      <w:r w:rsidRPr="00405398">
        <w:rPr>
          <w:rFonts w:eastAsia="Times New Roman"/>
          <w:i/>
          <w:lang w:eastAsia="ja-JP"/>
        </w:rPr>
        <w:t>rsrqResult</w:t>
      </w:r>
      <w:proofErr w:type="spellEnd"/>
      <w:r w:rsidRPr="00405398">
        <w:rPr>
          <w:rFonts w:eastAsia="Times New Roman"/>
          <w:lang w:eastAsia="ja-JP"/>
        </w:rPr>
        <w:t xml:space="preserve">, include the </w:t>
      </w:r>
      <w:proofErr w:type="spellStart"/>
      <w:r w:rsidRPr="00405398">
        <w:rPr>
          <w:rFonts w:eastAsia="Times New Roman"/>
          <w:i/>
          <w:lang w:eastAsia="ja-JP"/>
        </w:rPr>
        <w:t>lastServCellRSRQ</w:t>
      </w:r>
      <w:proofErr w:type="spellEnd"/>
      <w:r w:rsidRPr="00405398">
        <w:rPr>
          <w:rFonts w:eastAsia="Times New Roman"/>
          <w:i/>
          <w:lang w:eastAsia="ja-JP"/>
        </w:rPr>
        <w:t>-Type</w:t>
      </w:r>
      <w:r w:rsidRPr="00405398">
        <w:rPr>
          <w:rFonts w:eastAsia="Times New Roman"/>
          <w:lang w:eastAsia="ja-JP"/>
        </w:rPr>
        <w:t>;</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set the </w:t>
      </w:r>
      <w:proofErr w:type="spellStart"/>
      <w:r w:rsidRPr="00405398">
        <w:rPr>
          <w:rFonts w:eastAsia="Times New Roman"/>
          <w:i/>
          <w:lang w:eastAsia="ja-JP"/>
        </w:rPr>
        <w:t>measResultNeighCells</w:t>
      </w:r>
      <w:proofErr w:type="spellEnd"/>
      <w:r w:rsidRPr="00405398">
        <w:rPr>
          <w:rFonts w:eastAsia="Times New Roman"/>
          <w:i/>
          <w:lang w:eastAsia="ja-JP"/>
        </w:rPr>
        <w:t xml:space="preserve"> </w:t>
      </w:r>
      <w:r w:rsidRPr="00405398">
        <w:rPr>
          <w:rFonts w:eastAsia="Times New Roman"/>
          <w:lang w:eastAsia="ja-JP"/>
        </w:rPr>
        <w:t xml:space="preserve">to include the best measured cells, other than the source </w:t>
      </w:r>
      <w:proofErr w:type="spellStart"/>
      <w:r w:rsidRPr="00405398">
        <w:rPr>
          <w:rFonts w:eastAsia="Times New Roman"/>
          <w:lang w:eastAsia="ja-JP"/>
        </w:rPr>
        <w:t>PCell</w:t>
      </w:r>
      <w:proofErr w:type="spellEnd"/>
      <w:r w:rsidRPr="00405398">
        <w:rPr>
          <w:rFonts w:eastAsia="Times New Roman"/>
          <w:lang w:eastAsia="ja-JP"/>
        </w:rPr>
        <w:t>, ordered such that the best cell is listed first, and based on measurements collected up to the moment the UE detected handover failure, and set its fields as follows;</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if the UE was configured to perform measurements for one or more EUTRA frequencies, include the </w:t>
      </w:r>
      <w:proofErr w:type="spellStart"/>
      <w:r w:rsidRPr="00405398">
        <w:rPr>
          <w:rFonts w:eastAsia="Times New Roman"/>
          <w:i/>
          <w:lang w:eastAsia="ja-JP"/>
        </w:rPr>
        <w:t>measResultListEUTRA</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if the UE includes </w:t>
      </w:r>
      <w:proofErr w:type="spellStart"/>
      <w:r w:rsidRPr="00405398">
        <w:rPr>
          <w:rFonts w:eastAsia="Times New Roman"/>
          <w:i/>
          <w:lang w:eastAsia="ja-JP"/>
        </w:rPr>
        <w:t>rsrqResult</w:t>
      </w:r>
      <w:proofErr w:type="spellEnd"/>
      <w:r w:rsidRPr="00405398">
        <w:rPr>
          <w:rFonts w:eastAsia="Times New Roman"/>
          <w:lang w:eastAsia="ja-JP"/>
        </w:rPr>
        <w:t xml:space="preserve">, include the </w:t>
      </w:r>
      <w:proofErr w:type="spellStart"/>
      <w:r w:rsidRPr="00405398">
        <w:rPr>
          <w:rFonts w:eastAsia="Times New Roman"/>
          <w:i/>
          <w:lang w:eastAsia="ja-JP"/>
        </w:rPr>
        <w:t>rsrq</w:t>
      </w:r>
      <w:proofErr w:type="spellEnd"/>
      <w:r w:rsidRPr="00405398">
        <w:rPr>
          <w:rFonts w:eastAsia="Times New Roman"/>
          <w:i/>
          <w:lang w:eastAsia="ja-JP"/>
        </w:rPr>
        <w:t>-Type</w:t>
      </w:r>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if the UE was configured to perform measurement reporting for one or more neighbouring UTRA frequencies, include the </w:t>
      </w:r>
      <w:proofErr w:type="spellStart"/>
      <w:r w:rsidRPr="00405398">
        <w:rPr>
          <w:rFonts w:eastAsia="Times New Roman"/>
          <w:i/>
          <w:lang w:eastAsia="ja-JP"/>
        </w:rPr>
        <w:t>measResultListUTRA</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if the UE was configured to perform measurement reporting for one or more neighbouring GERAN frequencies, include the </w:t>
      </w:r>
      <w:proofErr w:type="spellStart"/>
      <w:r w:rsidRPr="00405398">
        <w:rPr>
          <w:rFonts w:eastAsia="Times New Roman"/>
          <w:i/>
          <w:lang w:eastAsia="ja-JP"/>
        </w:rPr>
        <w:t>measResultListGERAN</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if the UE was configured to perform measurement reporting for one or more neighbouring CDMA2000 frequencies, include the </w:t>
      </w:r>
      <w:r w:rsidRPr="00405398">
        <w:rPr>
          <w:rFonts w:eastAsia="Times New Roman"/>
          <w:i/>
          <w:lang w:eastAsia="ja-JP"/>
        </w:rPr>
        <w:t>measResultsCDMA2000</w:t>
      </w:r>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if the UE was configured to perform measurement reporting</w:t>
      </w:r>
      <w:ins w:id="67" w:author="Samsung User" w:date="2020-08-04T14:10:00Z">
        <w:r>
          <w:rPr>
            <w:rFonts w:eastAsia="Times New Roman"/>
            <w:lang w:eastAsia="ja-JP"/>
          </w:rPr>
          <w:t>, not related to SL,</w:t>
        </w:r>
      </w:ins>
      <w:r w:rsidRPr="00405398">
        <w:rPr>
          <w:rFonts w:eastAsia="Times New Roman"/>
          <w:lang w:eastAsia="ja-JP"/>
        </w:rPr>
        <w:t xml:space="preserve"> for one or more neighbouring NR frequencies, include the </w:t>
      </w:r>
      <w:proofErr w:type="spellStart"/>
      <w:r w:rsidRPr="00405398">
        <w:rPr>
          <w:rFonts w:eastAsia="Times New Roman"/>
          <w:i/>
          <w:lang w:eastAsia="ja-JP"/>
        </w:rPr>
        <w:t>measResultListNR</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for each neighbour cell included, include the optional fields that are available;</w:t>
      </w:r>
    </w:p>
    <w:p w:rsidR="00405398" w:rsidRPr="00405398" w:rsidRDefault="00405398" w:rsidP="00405398">
      <w:pPr>
        <w:keepLines/>
        <w:overflowPunct w:val="0"/>
        <w:autoSpaceDE w:val="0"/>
        <w:autoSpaceDN w:val="0"/>
        <w:adjustRightInd w:val="0"/>
        <w:ind w:left="1135" w:hanging="851"/>
        <w:textAlignment w:val="baseline"/>
        <w:rPr>
          <w:rFonts w:eastAsia="Times New Roman"/>
          <w:lang w:eastAsia="ja-JP"/>
        </w:rPr>
      </w:pPr>
      <w:r w:rsidRPr="00405398">
        <w:rPr>
          <w:rFonts w:eastAsia="Times New Roman"/>
          <w:lang w:eastAsia="ja-JP"/>
        </w:rPr>
        <w:t>NOTE 2:</w:t>
      </w:r>
      <w:r w:rsidRPr="00405398">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lastRenderedPageBreak/>
        <w:t>3&gt;</w:t>
      </w:r>
      <w:r w:rsidRPr="00405398">
        <w:rPr>
          <w:rFonts w:eastAsia="Times New Roman"/>
          <w:lang w:eastAsia="ja-JP"/>
        </w:rPr>
        <w:tab/>
        <w:t xml:space="preserve">if available, set the </w:t>
      </w:r>
      <w:proofErr w:type="spellStart"/>
      <w:r w:rsidRPr="00405398">
        <w:rPr>
          <w:rFonts w:eastAsia="Times New Roman"/>
          <w:i/>
          <w:lang w:eastAsia="ja-JP"/>
        </w:rPr>
        <w:t>logMeasResultListWLAN</w:t>
      </w:r>
      <w:proofErr w:type="spellEnd"/>
      <w:r w:rsidRPr="00405398">
        <w:rPr>
          <w:rFonts w:eastAsia="Times New Roman"/>
          <w:lang w:eastAsia="ja-JP"/>
        </w:rPr>
        <w:t xml:space="preserve"> to include the WLAN measurement results, in order of decreasing RSSI for WLAN APs;</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if available, set the </w:t>
      </w:r>
      <w:proofErr w:type="spellStart"/>
      <w:r w:rsidRPr="00405398">
        <w:rPr>
          <w:rFonts w:eastAsia="Times New Roman"/>
          <w:i/>
          <w:lang w:eastAsia="ja-JP"/>
        </w:rPr>
        <w:t>logMeasResultListBT</w:t>
      </w:r>
      <w:proofErr w:type="spellEnd"/>
      <w:r w:rsidRPr="00405398">
        <w:rPr>
          <w:rFonts w:eastAsia="Times New Roman"/>
          <w:lang w:eastAsia="ja-JP"/>
        </w:rPr>
        <w:t xml:space="preserve"> to include the Bluetooth measurement results, in order of decreasing RSSI for Bluetooth </w:t>
      </w:r>
      <w:r w:rsidRPr="00405398">
        <w:rPr>
          <w:rFonts w:eastAsia="Times New Roman"/>
          <w:lang w:eastAsia="zh-CN"/>
        </w:rPr>
        <w:t>b</w:t>
      </w:r>
      <w:r w:rsidRPr="00405398">
        <w:rPr>
          <w:rFonts w:eastAsia="Times New Roman"/>
          <w:lang w:eastAsia="ja-JP"/>
        </w:rPr>
        <w:t>eacons;</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if detailed location information is available, set the content of the </w:t>
      </w:r>
      <w:proofErr w:type="spellStart"/>
      <w:r w:rsidRPr="00405398">
        <w:rPr>
          <w:rFonts w:eastAsia="Times New Roman"/>
          <w:i/>
          <w:lang w:eastAsia="ja-JP"/>
        </w:rPr>
        <w:t>locationInfo</w:t>
      </w:r>
      <w:proofErr w:type="spellEnd"/>
      <w:r w:rsidRPr="00405398">
        <w:rPr>
          <w:rFonts w:eastAsia="Times New Roman"/>
          <w:lang w:eastAsia="ja-JP"/>
        </w:rPr>
        <w:t xml:space="preserve"> as follows:</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include the </w:t>
      </w:r>
      <w:proofErr w:type="spellStart"/>
      <w:r w:rsidRPr="00405398">
        <w:rPr>
          <w:rFonts w:eastAsia="Times New Roman"/>
          <w:i/>
          <w:lang w:eastAsia="ja-JP"/>
        </w:rPr>
        <w:t>locationCoordinates</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include the </w:t>
      </w:r>
      <w:proofErr w:type="spellStart"/>
      <w:r w:rsidRPr="00405398">
        <w:rPr>
          <w:rFonts w:eastAsia="Times New Roman"/>
          <w:i/>
          <w:lang w:eastAsia="ja-JP"/>
        </w:rPr>
        <w:t>horizontalVelocity</w:t>
      </w:r>
      <w:proofErr w:type="spellEnd"/>
      <w:r w:rsidRPr="00405398">
        <w:rPr>
          <w:rFonts w:eastAsia="Times New Roman"/>
          <w:lang w:eastAsia="ja-JP"/>
        </w:rPr>
        <w:t>, if available;</w:t>
      </w:r>
    </w:p>
    <w:p w:rsidR="00405398" w:rsidRPr="00405398" w:rsidRDefault="00405398" w:rsidP="00405398">
      <w:pPr>
        <w:overflowPunct w:val="0"/>
        <w:autoSpaceDE w:val="0"/>
        <w:autoSpaceDN w:val="0"/>
        <w:adjustRightInd w:val="0"/>
        <w:ind w:left="1135" w:hanging="284"/>
        <w:textAlignment w:val="baseline"/>
        <w:rPr>
          <w:rFonts w:eastAsia="Times New Roman"/>
          <w:iCs/>
          <w:lang w:val="en-US" w:eastAsia="ja-JP"/>
        </w:rPr>
      </w:pPr>
      <w:r w:rsidRPr="00405398">
        <w:rPr>
          <w:rFonts w:eastAsia="Times New Roman"/>
          <w:lang w:eastAsia="ja-JP"/>
        </w:rPr>
        <w:t>3&gt;</w:t>
      </w:r>
      <w:r w:rsidRPr="00405398">
        <w:rPr>
          <w:rFonts w:eastAsia="Times New Roman"/>
          <w:lang w:eastAsia="ja-JP"/>
        </w:rPr>
        <w:tab/>
        <w:t xml:space="preserve">if last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w:t>
      </w:r>
      <w:proofErr w:type="spellStart"/>
      <w:r w:rsidRPr="00405398">
        <w:rPr>
          <w:rFonts w:eastAsia="Times New Roman"/>
          <w:i/>
          <w:lang w:eastAsia="ja-JP"/>
        </w:rPr>
        <w:t>mobilityControlInfo</w:t>
      </w:r>
      <w:proofErr w:type="spellEnd"/>
      <w:r w:rsidRPr="00405398">
        <w:rPr>
          <w:rFonts w:eastAsia="Times New Roman"/>
          <w:i/>
          <w:lang w:eastAsia="ja-JP"/>
        </w:rPr>
        <w:t xml:space="preserve"> </w:t>
      </w:r>
      <w:r w:rsidRPr="00405398">
        <w:rPr>
          <w:rFonts w:eastAsia="Times New Roman"/>
          <w:iCs/>
          <w:lang w:eastAsia="ja-JP"/>
        </w:rPr>
        <w:t>concerned a failed intra-RAT handover (E-UTRA to E-UT</w:t>
      </w:r>
      <w:r w:rsidRPr="00405398">
        <w:rPr>
          <w:rFonts w:eastAsia="Times New Roman"/>
          <w:iCs/>
          <w:lang w:val="en-US" w:eastAsia="ja-JP"/>
        </w:rPr>
        <w:t>RA):</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set the </w:t>
      </w:r>
      <w:proofErr w:type="spellStart"/>
      <w:r w:rsidRPr="00405398">
        <w:rPr>
          <w:rFonts w:eastAsia="Times New Roman"/>
          <w:i/>
          <w:lang w:eastAsia="ja-JP"/>
        </w:rPr>
        <w:t>failedPCellId</w:t>
      </w:r>
      <w:proofErr w:type="spellEnd"/>
      <w:r w:rsidRPr="00405398">
        <w:rPr>
          <w:rFonts w:eastAsia="Times New Roman"/>
          <w:lang w:eastAsia="ja-JP"/>
        </w:rPr>
        <w:t xml:space="preserve"> to the global cell identity, if available, and otherwise to the physical cell identity and carrier frequency of the target </w:t>
      </w:r>
      <w:proofErr w:type="spellStart"/>
      <w:r w:rsidRPr="00405398">
        <w:rPr>
          <w:rFonts w:eastAsia="Times New Roman"/>
          <w:lang w:eastAsia="ja-JP"/>
        </w:rPr>
        <w:t>PCell</w:t>
      </w:r>
      <w:proofErr w:type="spellEnd"/>
      <w:r w:rsidRPr="00405398">
        <w:rPr>
          <w:rFonts w:eastAsia="Times New Roman"/>
          <w:lang w:eastAsia="ja-JP"/>
        </w:rPr>
        <w:t xml:space="preserve"> of the failed handover;</w:t>
      </w:r>
    </w:p>
    <w:p w:rsidR="00405398" w:rsidRPr="00405398" w:rsidRDefault="00405398" w:rsidP="00405398">
      <w:pPr>
        <w:overflowPunct w:val="0"/>
        <w:autoSpaceDE w:val="0"/>
        <w:autoSpaceDN w:val="0"/>
        <w:adjustRightInd w:val="0"/>
        <w:ind w:left="1135" w:hanging="284"/>
        <w:textAlignment w:val="baseline"/>
        <w:rPr>
          <w:rFonts w:eastAsia="Times New Roman"/>
          <w:iCs/>
          <w:lang w:val="en-US" w:eastAsia="zh-CN"/>
        </w:rPr>
      </w:pPr>
      <w:r w:rsidRPr="00405398">
        <w:rPr>
          <w:rFonts w:eastAsia="Times New Roman"/>
          <w:lang w:eastAsia="ja-JP"/>
        </w:rPr>
        <w:t>3&gt;</w:t>
      </w:r>
      <w:r w:rsidRPr="00405398">
        <w:rPr>
          <w:rFonts w:eastAsia="Times New Roman"/>
          <w:lang w:eastAsia="ja-JP"/>
        </w:rPr>
        <w:tab/>
        <w:t xml:space="preserve">else if last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w:t>
      </w:r>
      <w:proofErr w:type="spellStart"/>
      <w:r w:rsidRPr="00405398">
        <w:rPr>
          <w:rFonts w:eastAsia="Times New Roman"/>
          <w:i/>
          <w:lang w:eastAsia="ja-JP"/>
        </w:rPr>
        <w:t>MobilityFrom</w:t>
      </w:r>
      <w:proofErr w:type="spellEnd"/>
      <w:r w:rsidRPr="00405398">
        <w:rPr>
          <w:rFonts w:eastAsia="Times New Roman"/>
          <w:i/>
          <w:lang w:val="en-US" w:eastAsia="ja-JP"/>
        </w:rPr>
        <w:t>EUTRA</w:t>
      </w:r>
      <w:r w:rsidRPr="00405398">
        <w:rPr>
          <w:rFonts w:eastAsia="Times New Roman"/>
          <w:i/>
          <w:lang w:eastAsia="ja-JP"/>
        </w:rPr>
        <w:t>Command</w:t>
      </w:r>
      <w:r w:rsidRPr="00405398">
        <w:rPr>
          <w:rFonts w:eastAsia="Times New Roman"/>
          <w:lang w:eastAsia="ja-JP"/>
        </w:rPr>
        <w:t xml:space="preserve"> </w:t>
      </w:r>
      <w:r w:rsidRPr="00405398">
        <w:rPr>
          <w:rFonts w:eastAsia="Times New Roman"/>
          <w:iCs/>
          <w:lang w:eastAsia="ja-JP"/>
        </w:rPr>
        <w:t>concerned a failed</w:t>
      </w:r>
      <w:r w:rsidRPr="00405398">
        <w:rPr>
          <w:rFonts w:eastAsia="Times New Roman"/>
          <w:iCs/>
          <w:lang w:val="en-US" w:eastAsia="ja-JP"/>
        </w:rPr>
        <w:t xml:space="preserve"> inter-RAT</w:t>
      </w:r>
      <w:r w:rsidRPr="00405398">
        <w:rPr>
          <w:rFonts w:eastAsia="Times New Roman"/>
          <w:iCs/>
          <w:lang w:eastAsia="ja-JP"/>
        </w:rPr>
        <w:t xml:space="preserve"> handover from </w:t>
      </w:r>
      <w:r w:rsidRPr="00405398">
        <w:rPr>
          <w:rFonts w:eastAsia="Times New Roman"/>
          <w:iCs/>
          <w:lang w:val="en-US" w:eastAsia="ja-JP"/>
        </w:rPr>
        <w:t xml:space="preserve">E-UTRA </w:t>
      </w:r>
      <w:r w:rsidRPr="00405398">
        <w:rPr>
          <w:rFonts w:eastAsia="Times New Roman"/>
          <w:iCs/>
          <w:lang w:eastAsia="ja-JP"/>
        </w:rPr>
        <w:t xml:space="preserve">to </w:t>
      </w:r>
      <w:r w:rsidRPr="00405398">
        <w:rPr>
          <w:rFonts w:eastAsia="Times New Roman"/>
          <w:iCs/>
          <w:lang w:val="en-US" w:eastAsia="ja-JP"/>
        </w:rPr>
        <w:t xml:space="preserve">NR </w:t>
      </w:r>
      <w:r w:rsidRPr="00405398">
        <w:rPr>
          <w:rFonts w:eastAsia="Times New Roman"/>
          <w:lang w:eastAsia="ja-JP"/>
        </w:rPr>
        <w:t>and if the UE supports Radio Link Failure Report for Inter-RAT MRO (EUTRA to NR)</w:t>
      </w:r>
      <w:r w:rsidRPr="00405398">
        <w:rPr>
          <w:rFonts w:eastAsia="Times New Roman"/>
          <w:lang w:val="en-US"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set the</w:t>
      </w:r>
      <w:r w:rsidRPr="00405398">
        <w:rPr>
          <w:rFonts w:eastAsia="Times New Roman"/>
          <w:i/>
          <w:iCs/>
          <w:lang w:eastAsia="ja-JP"/>
        </w:rPr>
        <w:t xml:space="preserve"> </w:t>
      </w:r>
      <w:proofErr w:type="spellStart"/>
      <w:r w:rsidRPr="00405398">
        <w:rPr>
          <w:rFonts w:eastAsia="Times New Roman"/>
          <w:i/>
          <w:iCs/>
          <w:lang w:eastAsia="ja-JP"/>
        </w:rPr>
        <w:t>failedNR-PCellId</w:t>
      </w:r>
      <w:proofErr w:type="spellEnd"/>
      <w:r w:rsidRPr="00405398">
        <w:rPr>
          <w:rFonts w:eastAsia="Times New Roman"/>
          <w:lang w:eastAsia="ja-JP"/>
        </w:rPr>
        <w:t xml:space="preserve"> to the global cell identity and tracking area code, if available, and otherwise to the physical cell identity and carrier frequency of the target </w:t>
      </w:r>
      <w:proofErr w:type="spellStart"/>
      <w:r w:rsidRPr="00405398">
        <w:rPr>
          <w:rFonts w:eastAsia="Times New Roman"/>
          <w:lang w:eastAsia="ja-JP"/>
        </w:rPr>
        <w:t>PCell</w:t>
      </w:r>
      <w:proofErr w:type="spellEnd"/>
      <w:r w:rsidRPr="00405398">
        <w:rPr>
          <w:rFonts w:eastAsia="Times New Roman"/>
          <w:lang w:eastAsia="ja-JP"/>
        </w:rPr>
        <w:t xml:space="preserve"> of the failed handover;</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include </w:t>
      </w:r>
      <w:proofErr w:type="spellStart"/>
      <w:r w:rsidRPr="00405398">
        <w:rPr>
          <w:rFonts w:eastAsia="Times New Roman"/>
          <w:i/>
          <w:lang w:eastAsia="ja-JP"/>
        </w:rPr>
        <w:t>previousPCellId</w:t>
      </w:r>
      <w:proofErr w:type="spellEnd"/>
      <w:r w:rsidRPr="00405398">
        <w:rPr>
          <w:rFonts w:eastAsia="Times New Roman"/>
          <w:lang w:eastAsia="ja-JP"/>
        </w:rPr>
        <w:t xml:space="preserve"> and set it to the global cell identity of the </w:t>
      </w:r>
      <w:proofErr w:type="spellStart"/>
      <w:r w:rsidRPr="00405398">
        <w:rPr>
          <w:rFonts w:eastAsia="Times New Roman"/>
          <w:lang w:eastAsia="ja-JP"/>
        </w:rPr>
        <w:t>PCell</w:t>
      </w:r>
      <w:proofErr w:type="spellEnd"/>
      <w:r w:rsidRPr="00405398">
        <w:rPr>
          <w:rFonts w:eastAsia="Times New Roman"/>
          <w:lang w:eastAsia="ja-JP"/>
        </w:rPr>
        <w:t xml:space="preserve"> where the last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w:t>
      </w:r>
      <w:proofErr w:type="spellStart"/>
      <w:r w:rsidRPr="00405398">
        <w:rPr>
          <w:rFonts w:eastAsia="Times New Roman"/>
          <w:i/>
          <w:lang w:eastAsia="ja-JP"/>
        </w:rPr>
        <w:t>mobilityControlInfo</w:t>
      </w:r>
      <w:proofErr w:type="spellEnd"/>
      <w:r w:rsidRPr="00405398">
        <w:rPr>
          <w:rFonts w:eastAsia="Times New Roman"/>
          <w:lang w:eastAsia="ja-JP"/>
        </w:rPr>
        <w:t xml:space="preserve"> was received;</w:t>
      </w:r>
    </w:p>
    <w:p w:rsidR="00405398" w:rsidRPr="00405398" w:rsidRDefault="00405398" w:rsidP="00405398">
      <w:pPr>
        <w:overflowPunct w:val="0"/>
        <w:autoSpaceDE w:val="0"/>
        <w:autoSpaceDN w:val="0"/>
        <w:adjustRightInd w:val="0"/>
        <w:ind w:left="1135" w:hanging="284"/>
        <w:textAlignment w:val="baseline"/>
        <w:rPr>
          <w:rFonts w:eastAsia="Times New Roman"/>
          <w:lang w:eastAsia="zh-CN"/>
        </w:rPr>
      </w:pPr>
      <w:r w:rsidRPr="00405398">
        <w:rPr>
          <w:rFonts w:eastAsia="Times New Roman"/>
          <w:lang w:eastAsia="ja-JP"/>
        </w:rPr>
        <w:t>3&gt;</w:t>
      </w:r>
      <w:r w:rsidRPr="00405398">
        <w:rPr>
          <w:rFonts w:eastAsia="Times New Roman"/>
          <w:lang w:eastAsia="ja-JP"/>
        </w:rPr>
        <w:tab/>
      </w:r>
      <w:r w:rsidRPr="00405398">
        <w:rPr>
          <w:rFonts w:eastAsia="Times New Roman"/>
          <w:lang w:eastAsia="zh-CN"/>
        </w:rPr>
        <w:t>set the</w:t>
      </w:r>
      <w:r w:rsidRPr="00405398">
        <w:rPr>
          <w:rFonts w:eastAsia="Times New Roman"/>
          <w:lang w:eastAsia="ja-JP"/>
        </w:rPr>
        <w:t xml:space="preserve"> </w:t>
      </w:r>
      <w:proofErr w:type="spellStart"/>
      <w:r w:rsidRPr="00405398">
        <w:rPr>
          <w:rFonts w:eastAsia="Times New Roman"/>
          <w:i/>
          <w:lang w:eastAsia="ja-JP"/>
        </w:rPr>
        <w:t>time</w:t>
      </w:r>
      <w:r w:rsidRPr="00405398">
        <w:rPr>
          <w:rFonts w:eastAsia="Times New Roman"/>
          <w:i/>
          <w:lang w:eastAsia="zh-CN"/>
        </w:rPr>
        <w:t>ConnFailure</w:t>
      </w:r>
      <w:proofErr w:type="spellEnd"/>
      <w:r w:rsidRPr="00405398">
        <w:rPr>
          <w:rFonts w:eastAsia="Times New Roman"/>
          <w:lang w:eastAsia="ja-JP"/>
        </w:rPr>
        <w:t xml:space="preserve"> to the </w:t>
      </w:r>
      <w:r w:rsidRPr="00405398">
        <w:rPr>
          <w:rFonts w:eastAsia="Times New Roman"/>
          <w:lang w:eastAsia="zh-CN"/>
        </w:rPr>
        <w:t>elapsed</w:t>
      </w:r>
      <w:r w:rsidRPr="00405398">
        <w:rPr>
          <w:rFonts w:eastAsia="Times New Roman"/>
          <w:lang w:eastAsia="ja-JP"/>
        </w:rPr>
        <w:t xml:space="preserve"> time </w:t>
      </w:r>
      <w:r w:rsidRPr="00405398">
        <w:rPr>
          <w:rFonts w:eastAsia="Times New Roman"/>
          <w:lang w:eastAsia="zh-CN"/>
        </w:rPr>
        <w:t xml:space="preserve">since reception of the last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the </w:t>
      </w:r>
      <w:proofErr w:type="spellStart"/>
      <w:r w:rsidRPr="00405398">
        <w:rPr>
          <w:rFonts w:eastAsia="Times New Roman"/>
          <w:i/>
          <w:lang w:eastAsia="ja-JP"/>
        </w:rPr>
        <w:t>mobilityControlInfo</w:t>
      </w:r>
      <w:proofErr w:type="spellEnd"/>
      <w:r w:rsidRPr="00405398">
        <w:rPr>
          <w:rFonts w:eastAsia="Times New Roman"/>
          <w:lang w:eastAsia="zh-CN"/>
        </w:rPr>
        <w:t>;</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zh-CN"/>
        </w:rPr>
        <w:t>3&gt;</w:t>
      </w:r>
      <w:r w:rsidRPr="00405398">
        <w:rPr>
          <w:rFonts w:eastAsia="Times New Roman"/>
          <w:lang w:eastAsia="zh-CN"/>
        </w:rPr>
        <w:tab/>
      </w:r>
      <w:r w:rsidRPr="00405398">
        <w:rPr>
          <w:rFonts w:eastAsia="Times New Roman"/>
          <w:lang w:eastAsia="ja-JP"/>
        </w:rPr>
        <w:t xml:space="preserve">set the </w:t>
      </w:r>
      <w:proofErr w:type="spellStart"/>
      <w:r w:rsidRPr="00405398">
        <w:rPr>
          <w:rFonts w:eastAsia="Times New Roman"/>
          <w:i/>
          <w:lang w:eastAsia="ja-JP"/>
        </w:rPr>
        <w:t>conn</w:t>
      </w:r>
      <w:r w:rsidRPr="00405398">
        <w:rPr>
          <w:rFonts w:eastAsia="Times New Roman"/>
          <w:i/>
          <w:lang w:eastAsia="zh-CN"/>
        </w:rPr>
        <w:t>ection</w:t>
      </w:r>
      <w:r w:rsidRPr="00405398">
        <w:rPr>
          <w:rFonts w:eastAsia="Times New Roman"/>
          <w:i/>
          <w:lang w:eastAsia="ja-JP"/>
        </w:rPr>
        <w:t>Failure</w:t>
      </w:r>
      <w:r w:rsidRPr="00405398">
        <w:rPr>
          <w:rFonts w:eastAsia="Times New Roman"/>
          <w:i/>
          <w:lang w:eastAsia="zh-CN"/>
        </w:rPr>
        <w:t>Type</w:t>
      </w:r>
      <w:proofErr w:type="spellEnd"/>
      <w:r w:rsidRPr="00405398">
        <w:rPr>
          <w:rFonts w:eastAsia="Times New Roman"/>
          <w:lang w:eastAsia="ja-JP"/>
        </w:rPr>
        <w:t xml:space="preserve"> </w:t>
      </w:r>
      <w:r w:rsidRPr="00405398">
        <w:rPr>
          <w:rFonts w:eastAsia="Times New Roman"/>
          <w:lang w:eastAsia="zh-CN"/>
        </w:rPr>
        <w:t>to</w:t>
      </w:r>
      <w:r w:rsidRPr="00405398">
        <w:rPr>
          <w:rFonts w:eastAsia="Times New Roman"/>
          <w:lang w:eastAsia="ja-JP"/>
        </w:rPr>
        <w:t xml:space="preserve"> '</w:t>
      </w:r>
      <w:proofErr w:type="spellStart"/>
      <w:r w:rsidRPr="00405398">
        <w:rPr>
          <w:rFonts w:eastAsia="Times New Roman"/>
          <w:i/>
          <w:lang w:eastAsia="zh-CN"/>
        </w:rPr>
        <w:t>hof</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set the </w:t>
      </w:r>
      <w:r w:rsidRPr="00405398">
        <w:rPr>
          <w:rFonts w:eastAsia="Times New Roman"/>
          <w:i/>
          <w:lang w:eastAsia="ja-JP"/>
        </w:rPr>
        <w:t>c-RNTI</w:t>
      </w:r>
      <w:r w:rsidRPr="00405398">
        <w:rPr>
          <w:rFonts w:eastAsia="Times New Roman"/>
          <w:lang w:eastAsia="ja-JP"/>
        </w:rPr>
        <w:t xml:space="preserve"> to the C-RNTI used in the source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initiate the connection re-establishment procedure as specified in 5.3.7, upon which the RRC connection reconfiguration procedure ends;</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else (any DAPS bearer is configured and radio link failure has not been detected for the source MCG):</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 xml:space="preserve">release the MAC entity for the target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for each DAPS bearer:</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re-establish the RLC entity for the target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release the RLC entity or entities and the associated DTCH logical channel for the target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reconfigure the PDCP entity to release DAPS as specified in TS 36.323 [8];</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for each non-DAPS bearer:</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revert back to the configuration used for the DRB in the source </w:t>
      </w:r>
      <w:proofErr w:type="spellStart"/>
      <w:r w:rsidRPr="00405398">
        <w:rPr>
          <w:rFonts w:eastAsia="Times New Roman"/>
          <w:lang w:eastAsia="ja-JP"/>
        </w:rPr>
        <w:t>PCell</w:t>
      </w:r>
      <w:proofErr w:type="spellEnd"/>
      <w:r w:rsidRPr="00405398">
        <w:rPr>
          <w:rFonts w:eastAsia="Times New Roman"/>
          <w:lang w:eastAsia="ja-JP"/>
        </w:rPr>
        <w:t>, including PDCP and RLC states and the security configuration;</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for each SRB:</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discard any PDCP SDUs along with the PDCP data PDUs;</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re-establish the RLC entity for the source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release the PDCP entity for the target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release the RLC entity and the associated DCCH logical channel for the target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 xml:space="preserve">resume the SRBs for the source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initiate the failure information procedure as specified in 5.6.21 to report a DAPS HO failure.</w:t>
      </w:r>
    </w:p>
    <w:p w:rsidR="00405398" w:rsidRPr="00405398" w:rsidRDefault="00405398" w:rsidP="00405398">
      <w:pPr>
        <w:overflowPunct w:val="0"/>
        <w:autoSpaceDE w:val="0"/>
        <w:autoSpaceDN w:val="0"/>
        <w:adjustRightInd w:val="0"/>
        <w:textAlignment w:val="baseline"/>
        <w:rPr>
          <w:rFonts w:eastAsia="Times New Roman"/>
          <w:lang w:eastAsia="ja-JP"/>
        </w:rPr>
      </w:pPr>
      <w:r w:rsidRPr="00405398">
        <w:rPr>
          <w:rFonts w:eastAsia="Times New Roman"/>
          <w:lang w:eastAsia="ja-JP"/>
        </w:rPr>
        <w:lastRenderedPageBreak/>
        <w:t xml:space="preserve">The UE may discard the handover failure information, i.e. release the UE variable </w:t>
      </w:r>
      <w:proofErr w:type="spellStart"/>
      <w:r w:rsidRPr="00405398">
        <w:rPr>
          <w:rFonts w:eastAsia="Times New Roman"/>
          <w:i/>
          <w:lang w:eastAsia="ja-JP"/>
        </w:rPr>
        <w:t>VarRLF</w:t>
      </w:r>
      <w:proofErr w:type="spellEnd"/>
      <w:r w:rsidRPr="00405398">
        <w:rPr>
          <w:rFonts w:eastAsia="Times New Roman"/>
          <w:i/>
          <w:lang w:eastAsia="ja-JP"/>
        </w:rPr>
        <w:t>-Report,</w:t>
      </w:r>
      <w:r w:rsidRPr="00405398">
        <w:rPr>
          <w:rFonts w:eastAsia="Times New Roman"/>
          <w:lang w:eastAsia="ja-JP"/>
        </w:rPr>
        <w:t xml:space="preserve"> 48 hours after the failure is detected, upon power off or upon detach.</w:t>
      </w:r>
    </w:p>
    <w:p w:rsidR="00405398" w:rsidRPr="00405398" w:rsidRDefault="00405398" w:rsidP="00405398">
      <w:pPr>
        <w:keepLines/>
        <w:overflowPunct w:val="0"/>
        <w:autoSpaceDE w:val="0"/>
        <w:autoSpaceDN w:val="0"/>
        <w:adjustRightInd w:val="0"/>
        <w:ind w:left="1135" w:hanging="851"/>
        <w:textAlignment w:val="baseline"/>
        <w:rPr>
          <w:rFonts w:eastAsia="Times New Roman"/>
          <w:lang w:eastAsia="ja-JP"/>
        </w:rPr>
      </w:pPr>
      <w:r w:rsidRPr="00405398">
        <w:rPr>
          <w:rFonts w:eastAsia="Times New Roman"/>
          <w:lang w:eastAsia="ja-JP"/>
        </w:rPr>
        <w:t>NOTE 3:</w:t>
      </w:r>
      <w:r w:rsidRPr="00405398">
        <w:rPr>
          <w:rFonts w:eastAsia="Times New Roman"/>
          <w:lang w:eastAsia="ja-JP"/>
        </w:rPr>
        <w:tab/>
        <w:t xml:space="preserve">E-UTRAN may retrieve the handover failure information using the UE information procedure with </w:t>
      </w:r>
      <w:proofErr w:type="spellStart"/>
      <w:r w:rsidRPr="00405398">
        <w:rPr>
          <w:rFonts w:eastAsia="Times New Roman"/>
          <w:i/>
          <w:iCs/>
          <w:lang w:eastAsia="ja-JP"/>
        </w:rPr>
        <w:t>rlf-ReportReq</w:t>
      </w:r>
      <w:proofErr w:type="spellEnd"/>
      <w:r w:rsidRPr="00405398">
        <w:rPr>
          <w:rFonts w:eastAsia="Times New Roman"/>
          <w:lang w:eastAsia="ja-JP"/>
        </w:rPr>
        <w:t xml:space="preserve"> set to </w:t>
      </w:r>
      <w:r w:rsidRPr="00405398">
        <w:rPr>
          <w:rFonts w:eastAsia="Times New Roman"/>
          <w:i/>
          <w:lang w:eastAsia="ja-JP"/>
        </w:rPr>
        <w:t>true</w:t>
      </w:r>
      <w:r w:rsidRPr="00405398">
        <w:rPr>
          <w:rFonts w:eastAsia="Times New Roman"/>
          <w:lang w:eastAsia="ja-JP"/>
        </w:rPr>
        <w:t>, as specified in 5.6.5.3.</w:t>
      </w:r>
    </w:p>
    <w:bookmarkEnd w:id="6"/>
    <w:bookmarkEnd w:id="7"/>
    <w:bookmarkEnd w:id="8"/>
    <w:bookmarkEnd w:id="9"/>
    <w:bookmarkEnd w:id="10"/>
    <w:bookmarkEnd w:id="11"/>
    <w:bookmarkEnd w:id="12"/>
    <w:bookmarkEnd w:id="13"/>
    <w:p w:rsidR="001D5008" w:rsidRDefault="001D5008">
      <w:pPr>
        <w:spacing w:after="0"/>
        <w:rPr>
          <w:rFonts w:ascii="Arial" w:eastAsia="Times New Roman" w:hAnsi="Arial"/>
          <w:sz w:val="24"/>
          <w:lang w:eastAsia="ja-JP"/>
        </w:rPr>
      </w:pPr>
    </w:p>
    <w:p w:rsidR="00405398" w:rsidRPr="00405398" w:rsidRDefault="00405398" w:rsidP="004053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8" w:name="_Toc46480588"/>
      <w:bookmarkStart w:id="69" w:name="_Toc46481822"/>
      <w:bookmarkStart w:id="70" w:name="_Toc46483056"/>
      <w:bookmarkStart w:id="71" w:name="_Toc20486868"/>
      <w:bookmarkStart w:id="72" w:name="_Toc29342160"/>
      <w:bookmarkStart w:id="73" w:name="_Toc29343299"/>
      <w:bookmarkStart w:id="74" w:name="_Toc36566550"/>
      <w:bookmarkStart w:id="75" w:name="_Toc36809964"/>
      <w:bookmarkStart w:id="76" w:name="_Toc36846328"/>
      <w:bookmarkStart w:id="77" w:name="_Toc36938981"/>
      <w:bookmarkStart w:id="78" w:name="_Toc37081961"/>
      <w:r w:rsidRPr="00405398">
        <w:rPr>
          <w:rFonts w:ascii="Arial" w:eastAsia="Times New Roman" w:hAnsi="Arial"/>
          <w:sz w:val="24"/>
          <w:lang w:eastAsia="ja-JP"/>
        </w:rPr>
        <w:t>5.3.11.3</w:t>
      </w:r>
      <w:r w:rsidRPr="00405398">
        <w:rPr>
          <w:rFonts w:ascii="Arial" w:eastAsia="Times New Roman" w:hAnsi="Arial"/>
          <w:sz w:val="24"/>
          <w:lang w:eastAsia="ja-JP"/>
        </w:rPr>
        <w:tab/>
        <w:t>Detection of radio link failure</w:t>
      </w:r>
      <w:bookmarkEnd w:id="68"/>
      <w:bookmarkEnd w:id="69"/>
      <w:bookmarkEnd w:id="70"/>
    </w:p>
    <w:p w:rsidR="00405398" w:rsidRPr="00405398" w:rsidRDefault="00405398" w:rsidP="00405398">
      <w:pPr>
        <w:overflowPunct w:val="0"/>
        <w:autoSpaceDE w:val="0"/>
        <w:autoSpaceDN w:val="0"/>
        <w:adjustRightInd w:val="0"/>
        <w:textAlignment w:val="baseline"/>
        <w:rPr>
          <w:rFonts w:eastAsia="Times New Roman"/>
          <w:lang w:eastAsia="ja-JP"/>
        </w:rPr>
      </w:pPr>
      <w:r w:rsidRPr="00405398">
        <w:rPr>
          <w:rFonts w:eastAsia="Times New Roman"/>
          <w:lang w:eastAsia="ja-JP"/>
        </w:rPr>
        <w:t>The UE shall:</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T310 expiry;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T312 expiry;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random access problem indication from MCG MAC while neither T300, T301, T304 nor T311 is running;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 xml:space="preserve">upon indication from MCG RLC, which is allowed to be send on </w:t>
      </w:r>
      <w:proofErr w:type="spellStart"/>
      <w:r w:rsidRPr="00405398">
        <w:rPr>
          <w:rFonts w:eastAsia="Times New Roman"/>
          <w:lang w:eastAsia="ja-JP"/>
        </w:rPr>
        <w:t>PCell</w:t>
      </w:r>
      <w:proofErr w:type="spellEnd"/>
      <w:r w:rsidRPr="00405398">
        <w:rPr>
          <w:rFonts w:eastAsia="Times New Roman"/>
          <w:lang w:eastAsia="ja-JP"/>
        </w:rPr>
        <w:t>, that the maximum number of retransmissions has been reached for an SRB or DRB:</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consider radio link failure to be detected for the MCG i.e. RLF;</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discard any segments of segmented RRC messages received;</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if the UE is configured with (NG</w:t>
      </w:r>
      <w:proofErr w:type="gramStart"/>
      <w:r w:rsidRPr="00405398">
        <w:rPr>
          <w:rFonts w:eastAsia="Times New Roman"/>
          <w:lang w:eastAsia="ja-JP"/>
        </w:rPr>
        <w:t>)EN</w:t>
      </w:r>
      <w:proofErr w:type="gramEnd"/>
      <w:r w:rsidRPr="00405398">
        <w:rPr>
          <w:rFonts w:eastAsia="Times New Roman"/>
          <w:lang w:eastAsia="ja-JP"/>
        </w:rPr>
        <w:t>-DC; and</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if T316 is configured; and</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if SCG transmission is not suspended; and</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 xml:space="preserve">if NR </w:t>
      </w:r>
      <w:proofErr w:type="spellStart"/>
      <w:r w:rsidRPr="00405398">
        <w:rPr>
          <w:rFonts w:eastAsia="Times New Roman"/>
          <w:lang w:eastAsia="ja-JP"/>
        </w:rPr>
        <w:t>PSCell</w:t>
      </w:r>
      <w:proofErr w:type="spellEnd"/>
      <w:r w:rsidRPr="00405398">
        <w:rPr>
          <w:rFonts w:eastAsia="Times New Roman"/>
          <w:lang w:eastAsia="ja-JP"/>
        </w:rPr>
        <w:t xml:space="preserve"> change is not ongoing (i.e. T304 for the NR </w:t>
      </w:r>
      <w:proofErr w:type="spellStart"/>
      <w:r w:rsidRPr="00405398">
        <w:rPr>
          <w:rFonts w:eastAsia="Times New Roman"/>
          <w:lang w:eastAsia="ja-JP"/>
        </w:rPr>
        <w:t>PSCell</w:t>
      </w:r>
      <w:proofErr w:type="spellEnd"/>
      <w:r w:rsidRPr="00405398">
        <w:rPr>
          <w:rFonts w:eastAsia="Times New Roman"/>
          <w:lang w:eastAsia="ja-JP"/>
        </w:rPr>
        <w:t xml:space="preserve"> is not running as specified in TS 38.331 [82], clause 5.3.5.5.2, in (NG</w:t>
      </w:r>
      <w:proofErr w:type="gramStart"/>
      <w:r w:rsidRPr="00405398">
        <w:rPr>
          <w:rFonts w:eastAsia="Times New Roman"/>
          <w:lang w:eastAsia="ja-JP"/>
        </w:rPr>
        <w:t>)EN</w:t>
      </w:r>
      <w:proofErr w:type="gramEnd"/>
      <w:r w:rsidRPr="00405398">
        <w:rPr>
          <w:rFonts w:eastAsia="Times New Roman"/>
          <w:lang w:eastAsia="ja-JP"/>
        </w:rPr>
        <w:t>-DC):</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initiate the MCG failure information procedure as specified in 5.6.26 to report MCG radio link failure;</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else:</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 xml:space="preserve">store the following radio link failure information in the </w:t>
      </w:r>
      <w:proofErr w:type="spellStart"/>
      <w:r w:rsidRPr="00405398">
        <w:rPr>
          <w:rFonts w:eastAsia="Times New Roman"/>
          <w:i/>
          <w:lang w:eastAsia="ja-JP"/>
        </w:rPr>
        <w:t>VarRLF</w:t>
      </w:r>
      <w:proofErr w:type="spellEnd"/>
      <w:r w:rsidRPr="00405398">
        <w:rPr>
          <w:rFonts w:eastAsia="Times New Roman"/>
          <w:i/>
          <w:lang w:eastAsia="ja-JP"/>
        </w:rPr>
        <w:t>-Report</w:t>
      </w:r>
      <w:r w:rsidRPr="00405398">
        <w:rPr>
          <w:rFonts w:eastAsia="Times New Roman"/>
          <w:lang w:eastAsia="ja-JP"/>
        </w:rPr>
        <w:t xml:space="preserve"> (</w:t>
      </w:r>
      <w:proofErr w:type="spellStart"/>
      <w:r w:rsidRPr="00405398">
        <w:rPr>
          <w:rFonts w:eastAsia="Times New Roman"/>
          <w:i/>
          <w:lang w:eastAsia="ja-JP"/>
        </w:rPr>
        <w:t>VarRLF</w:t>
      </w:r>
      <w:proofErr w:type="spellEnd"/>
      <w:r w:rsidRPr="00405398">
        <w:rPr>
          <w:rFonts w:eastAsia="Times New Roman"/>
          <w:i/>
          <w:lang w:eastAsia="ja-JP"/>
        </w:rPr>
        <w:t>-Report-NB</w:t>
      </w:r>
      <w:r w:rsidRPr="00405398">
        <w:rPr>
          <w:rFonts w:eastAsia="Times New Roman"/>
          <w:lang w:eastAsia="ja-JP"/>
        </w:rPr>
        <w:t xml:space="preserve"> in NB-IoT) by setting its fields as follows:</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clear the information included in </w:t>
      </w:r>
      <w:proofErr w:type="spellStart"/>
      <w:r w:rsidRPr="00405398">
        <w:rPr>
          <w:rFonts w:eastAsia="Times New Roman"/>
          <w:i/>
          <w:lang w:eastAsia="ja-JP"/>
        </w:rPr>
        <w:t>VarRLF</w:t>
      </w:r>
      <w:proofErr w:type="spellEnd"/>
      <w:r w:rsidRPr="00405398">
        <w:rPr>
          <w:rFonts w:eastAsia="Times New Roman"/>
          <w:i/>
          <w:lang w:eastAsia="ja-JP"/>
        </w:rPr>
        <w:t xml:space="preserve">-Report </w:t>
      </w:r>
      <w:r w:rsidRPr="00405398">
        <w:rPr>
          <w:rFonts w:eastAsia="Times New Roman"/>
          <w:lang w:eastAsia="ja-JP"/>
        </w:rPr>
        <w:t>(</w:t>
      </w:r>
      <w:proofErr w:type="spellStart"/>
      <w:r w:rsidRPr="00405398">
        <w:rPr>
          <w:rFonts w:eastAsia="Times New Roman"/>
          <w:i/>
          <w:lang w:eastAsia="ja-JP"/>
        </w:rPr>
        <w:t>VarRLF</w:t>
      </w:r>
      <w:proofErr w:type="spellEnd"/>
      <w:r w:rsidRPr="00405398">
        <w:rPr>
          <w:rFonts w:eastAsia="Times New Roman"/>
          <w:i/>
          <w:lang w:eastAsia="ja-JP"/>
        </w:rPr>
        <w:t>-Report-NB</w:t>
      </w:r>
      <w:r w:rsidRPr="00405398">
        <w:rPr>
          <w:rFonts w:eastAsia="Times New Roman"/>
          <w:lang w:eastAsia="ja-JP"/>
        </w:rPr>
        <w:t xml:space="preserve"> in NB-IoT), if any;</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set the </w:t>
      </w:r>
      <w:proofErr w:type="spellStart"/>
      <w:r w:rsidRPr="00405398">
        <w:rPr>
          <w:rFonts w:eastAsia="Times New Roman"/>
          <w:i/>
          <w:lang w:eastAsia="ja-JP"/>
        </w:rPr>
        <w:t>plmn-IdentityList</w:t>
      </w:r>
      <w:proofErr w:type="spellEnd"/>
      <w:r w:rsidRPr="00405398">
        <w:rPr>
          <w:rFonts w:eastAsia="Times New Roman"/>
          <w:lang w:eastAsia="ja-JP"/>
        </w:rPr>
        <w:t xml:space="preserve"> to include the list of EPLMNs stored by the UE (i.e. includes the RPLMN);</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set the </w:t>
      </w:r>
      <w:proofErr w:type="spellStart"/>
      <w:r w:rsidRPr="00405398">
        <w:rPr>
          <w:rFonts w:eastAsia="Times New Roman"/>
          <w:i/>
          <w:iCs/>
          <w:lang w:eastAsia="ja-JP"/>
        </w:rPr>
        <w:t>measResultLast</w:t>
      </w:r>
      <w:r w:rsidRPr="00405398">
        <w:rPr>
          <w:rFonts w:eastAsia="Times New Roman"/>
          <w:i/>
          <w:lang w:eastAsia="ja-JP"/>
        </w:rPr>
        <w:t>ServCell</w:t>
      </w:r>
      <w:proofErr w:type="spellEnd"/>
      <w:r w:rsidRPr="00405398">
        <w:rPr>
          <w:rFonts w:eastAsia="Times New Roman"/>
          <w:lang w:eastAsia="ja-JP"/>
        </w:rPr>
        <w:t xml:space="preserve"> to include the RSRP and RSRQ, if available, of the </w:t>
      </w:r>
      <w:proofErr w:type="spellStart"/>
      <w:r w:rsidRPr="00405398">
        <w:rPr>
          <w:rFonts w:eastAsia="Times New Roman"/>
          <w:lang w:eastAsia="ja-JP"/>
        </w:rPr>
        <w:t>PCell</w:t>
      </w:r>
      <w:proofErr w:type="spellEnd"/>
      <w:r w:rsidRPr="00405398">
        <w:rPr>
          <w:rFonts w:eastAsia="Times New Roman"/>
          <w:lang w:eastAsia="ja-JP"/>
        </w:rPr>
        <w:t xml:space="preserve"> based on measurements collected up to the moment the UE detected radio link failure;</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except for NB-IoT, set the </w:t>
      </w:r>
      <w:proofErr w:type="spellStart"/>
      <w:r w:rsidRPr="00405398">
        <w:rPr>
          <w:rFonts w:eastAsia="Times New Roman"/>
          <w:i/>
          <w:lang w:eastAsia="ja-JP"/>
        </w:rPr>
        <w:t>measResultNeighCells</w:t>
      </w:r>
      <w:proofErr w:type="spellEnd"/>
      <w:r w:rsidRPr="00405398">
        <w:rPr>
          <w:rFonts w:eastAsia="Times New Roman"/>
          <w:lang w:eastAsia="ja-JP"/>
        </w:rPr>
        <w:t xml:space="preserve"> to include the best measured cells, other than the </w:t>
      </w:r>
      <w:proofErr w:type="spellStart"/>
      <w:r w:rsidRPr="00405398">
        <w:rPr>
          <w:rFonts w:eastAsia="Times New Roman"/>
          <w:lang w:eastAsia="ja-JP"/>
        </w:rPr>
        <w:t>PCell</w:t>
      </w:r>
      <w:proofErr w:type="spellEnd"/>
      <w:r w:rsidRPr="00405398">
        <w:rPr>
          <w:rFonts w:eastAsia="Times New Roman"/>
          <w:lang w:eastAsia="ja-JP"/>
        </w:rPr>
        <w:t>, ordered such that the best cell is listed first, and based on measurements collected up to the moment the UE detected radio link failure, and set its fields as follows;</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UE was configured to perform measurements for one or more EUTRA frequencies, include the </w:t>
      </w:r>
      <w:proofErr w:type="spellStart"/>
      <w:r w:rsidRPr="00405398">
        <w:rPr>
          <w:rFonts w:eastAsia="Times New Roman"/>
          <w:i/>
          <w:lang w:eastAsia="ja-JP"/>
        </w:rPr>
        <w:t>measResultListEUTRA</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UE was configured to perform measurement reporting for one or more neighbouring UTRA frequencies, include the </w:t>
      </w:r>
      <w:proofErr w:type="spellStart"/>
      <w:r w:rsidRPr="00405398">
        <w:rPr>
          <w:rFonts w:eastAsia="Times New Roman"/>
          <w:i/>
          <w:lang w:eastAsia="ja-JP"/>
        </w:rPr>
        <w:t>measResultListUTRA</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UE was configured to perform measurement reporting for one or more neighbouring GERAN frequencies, include the </w:t>
      </w:r>
      <w:proofErr w:type="spellStart"/>
      <w:r w:rsidRPr="00405398">
        <w:rPr>
          <w:rFonts w:eastAsia="Times New Roman"/>
          <w:i/>
          <w:lang w:eastAsia="ja-JP"/>
        </w:rPr>
        <w:t>measResultListGERAN</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UE was configured to perform measurement reporting for one or more neighbouring CDMA2000 frequencies, include the </w:t>
      </w:r>
      <w:r w:rsidRPr="00405398">
        <w:rPr>
          <w:rFonts w:eastAsia="Times New Roman"/>
          <w:i/>
          <w:lang w:eastAsia="ja-JP"/>
        </w:rPr>
        <w:t>measResultsCDMA2000</w:t>
      </w:r>
      <w:r w:rsidRPr="00405398">
        <w:rPr>
          <w:rFonts w:eastAsia="Times New Roman"/>
          <w:lang w:eastAsia="ja-JP"/>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if the UE was configured to perform measurement reporting</w:t>
      </w:r>
      <w:ins w:id="79" w:author="Samsung User" w:date="2020-08-04T14:11:00Z">
        <w:r>
          <w:rPr>
            <w:rFonts w:eastAsia="Times New Roman"/>
            <w:lang w:eastAsia="ja-JP"/>
          </w:rPr>
          <w:t>, not related to SL,</w:t>
        </w:r>
      </w:ins>
      <w:r w:rsidRPr="00405398">
        <w:rPr>
          <w:rFonts w:eastAsia="Times New Roman"/>
          <w:lang w:eastAsia="ja-JP"/>
        </w:rPr>
        <w:t xml:space="preserve"> for one or more neighbouring NR frequencies, include the </w:t>
      </w:r>
      <w:proofErr w:type="spellStart"/>
      <w:r w:rsidRPr="00405398">
        <w:rPr>
          <w:rFonts w:eastAsia="Times New Roman"/>
          <w:i/>
          <w:lang w:eastAsia="ja-JP"/>
        </w:rPr>
        <w:t>measResultListNR</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lastRenderedPageBreak/>
        <w:t>5&gt;</w:t>
      </w:r>
      <w:r w:rsidRPr="00405398">
        <w:rPr>
          <w:rFonts w:eastAsia="Times New Roman"/>
          <w:lang w:eastAsia="ja-JP"/>
        </w:rPr>
        <w:tab/>
        <w:t>for each neighbour cell included, include the optional fields that are available;</w:t>
      </w:r>
    </w:p>
    <w:p w:rsidR="00405398" w:rsidRPr="00405398" w:rsidRDefault="00405398" w:rsidP="00405398">
      <w:pPr>
        <w:keepLines/>
        <w:overflowPunct w:val="0"/>
        <w:autoSpaceDE w:val="0"/>
        <w:autoSpaceDN w:val="0"/>
        <w:adjustRightInd w:val="0"/>
        <w:ind w:left="1135" w:hanging="851"/>
        <w:textAlignment w:val="baseline"/>
        <w:rPr>
          <w:rFonts w:eastAsia="Times New Roman"/>
          <w:lang w:eastAsia="ja-JP"/>
        </w:rPr>
      </w:pPr>
      <w:r w:rsidRPr="00405398">
        <w:rPr>
          <w:rFonts w:eastAsia="Times New Roman"/>
          <w:lang w:eastAsia="ja-JP"/>
        </w:rPr>
        <w:t>NOTE 1:</w:t>
      </w:r>
      <w:r w:rsidRPr="00405398">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except for NB-IoT, if available, set the </w:t>
      </w:r>
      <w:proofErr w:type="spellStart"/>
      <w:r w:rsidRPr="00405398">
        <w:rPr>
          <w:rFonts w:eastAsia="Times New Roman"/>
          <w:i/>
          <w:lang w:eastAsia="ja-JP"/>
        </w:rPr>
        <w:t>logMeasResultListWLAN</w:t>
      </w:r>
      <w:proofErr w:type="spellEnd"/>
      <w:r w:rsidRPr="00405398">
        <w:rPr>
          <w:rFonts w:eastAsia="Times New Roman"/>
          <w:lang w:eastAsia="ja-JP"/>
        </w:rPr>
        <w:t xml:space="preserve"> to include the WLAN measurement results, in order of decreasing RSSI for WLAN APs;</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except for NB-IoT, if available, set the </w:t>
      </w:r>
      <w:proofErr w:type="spellStart"/>
      <w:r w:rsidRPr="00405398">
        <w:rPr>
          <w:rFonts w:eastAsia="Times New Roman"/>
          <w:i/>
          <w:lang w:eastAsia="ja-JP"/>
        </w:rPr>
        <w:t>logMeasResultListBT</w:t>
      </w:r>
      <w:proofErr w:type="spellEnd"/>
      <w:r w:rsidRPr="00405398">
        <w:rPr>
          <w:rFonts w:eastAsia="Times New Roman"/>
          <w:lang w:eastAsia="ja-JP"/>
        </w:rPr>
        <w:t xml:space="preserve"> to include the Bluetooth measurement results, in order of decreasing RSSI for Bluetooth </w:t>
      </w:r>
      <w:r w:rsidRPr="00405398">
        <w:rPr>
          <w:rFonts w:eastAsia="Times New Roman"/>
          <w:lang w:eastAsia="zh-CN"/>
        </w:rPr>
        <w:t>b</w:t>
      </w:r>
      <w:r w:rsidRPr="00405398">
        <w:rPr>
          <w:rFonts w:eastAsia="Times New Roman"/>
          <w:lang w:eastAsia="ja-JP"/>
        </w:rPr>
        <w:t>eacons;</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if detailed location information is available, set the content of the</w:t>
      </w:r>
      <w:r w:rsidRPr="00405398">
        <w:rPr>
          <w:rFonts w:eastAsia="Times New Roman"/>
          <w:i/>
          <w:lang w:eastAsia="ja-JP"/>
        </w:rPr>
        <w:t xml:space="preserve"> </w:t>
      </w:r>
      <w:proofErr w:type="spellStart"/>
      <w:r w:rsidRPr="00405398">
        <w:rPr>
          <w:rFonts w:eastAsia="Times New Roman"/>
          <w:i/>
          <w:lang w:eastAsia="ja-JP"/>
        </w:rPr>
        <w:t>locationInfo</w:t>
      </w:r>
      <w:proofErr w:type="spellEnd"/>
      <w:r w:rsidRPr="00405398">
        <w:rPr>
          <w:rFonts w:eastAsia="Times New Roman"/>
          <w:lang w:eastAsia="ja-JP"/>
        </w:rPr>
        <w:t xml:space="preserve"> as follows:</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include the </w:t>
      </w:r>
      <w:proofErr w:type="spellStart"/>
      <w:r w:rsidRPr="00405398">
        <w:rPr>
          <w:rFonts w:eastAsia="Times New Roman"/>
          <w:lang w:eastAsia="ja-JP"/>
        </w:rPr>
        <w:t>locationCoordinates</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include the </w:t>
      </w:r>
      <w:proofErr w:type="spellStart"/>
      <w:r w:rsidRPr="00405398">
        <w:rPr>
          <w:rFonts w:eastAsia="Times New Roman"/>
          <w:lang w:eastAsia="ja-JP"/>
        </w:rPr>
        <w:t>horizontalVelocity</w:t>
      </w:r>
      <w:proofErr w:type="spellEnd"/>
      <w:r w:rsidRPr="00405398">
        <w:rPr>
          <w:rFonts w:eastAsia="Times New Roman"/>
          <w:lang w:eastAsia="ja-JP"/>
        </w:rPr>
        <w:t>, if available;</w:t>
      </w:r>
    </w:p>
    <w:p w:rsidR="00405398" w:rsidRPr="00405398" w:rsidRDefault="00405398" w:rsidP="00405398">
      <w:pPr>
        <w:overflowPunct w:val="0"/>
        <w:autoSpaceDE w:val="0"/>
        <w:autoSpaceDN w:val="0"/>
        <w:adjustRightInd w:val="0"/>
        <w:ind w:left="1418" w:hanging="284"/>
        <w:textAlignment w:val="baseline"/>
        <w:rPr>
          <w:rFonts w:eastAsia="Times New Roman"/>
          <w:lang w:eastAsia="zh-CN"/>
        </w:rPr>
      </w:pPr>
      <w:r w:rsidRPr="00405398">
        <w:rPr>
          <w:rFonts w:eastAsia="Times New Roman"/>
          <w:lang w:eastAsia="ja-JP"/>
        </w:rPr>
        <w:t>4&gt;</w:t>
      </w:r>
      <w:r w:rsidRPr="00405398">
        <w:rPr>
          <w:rFonts w:eastAsia="Times New Roman"/>
          <w:lang w:eastAsia="ja-JP"/>
        </w:rPr>
        <w:tab/>
        <w:t xml:space="preserve">set the </w:t>
      </w:r>
      <w:proofErr w:type="spellStart"/>
      <w:r w:rsidRPr="00405398">
        <w:rPr>
          <w:rFonts w:eastAsia="Times New Roman"/>
          <w:i/>
          <w:lang w:eastAsia="ja-JP"/>
        </w:rPr>
        <w:t>failedPCellId</w:t>
      </w:r>
      <w:proofErr w:type="spellEnd"/>
      <w:r w:rsidRPr="00405398">
        <w:rPr>
          <w:rFonts w:eastAsia="Times New Roman"/>
          <w:lang w:eastAsia="ja-JP"/>
        </w:rPr>
        <w:t xml:space="preserve"> to the global cell identity</w:t>
      </w:r>
      <w:r w:rsidRPr="00405398">
        <w:rPr>
          <w:rFonts w:eastAsia="Times New Roman"/>
          <w:lang w:eastAsia="zh-CN"/>
        </w:rPr>
        <w:t>, if available, and otherwise , except for NB-IoT, to the physical cell identity and carrier frequency</w:t>
      </w:r>
      <w:r w:rsidRPr="00405398">
        <w:rPr>
          <w:rFonts w:eastAsia="Times New Roman"/>
          <w:lang w:eastAsia="ja-JP"/>
        </w:rPr>
        <w:t xml:space="preserve"> of the </w:t>
      </w:r>
      <w:proofErr w:type="spellStart"/>
      <w:r w:rsidRPr="00405398">
        <w:rPr>
          <w:rFonts w:eastAsia="Times New Roman"/>
          <w:lang w:eastAsia="ja-JP"/>
        </w:rPr>
        <w:t>PCell</w:t>
      </w:r>
      <w:proofErr w:type="spellEnd"/>
      <w:r w:rsidRPr="00405398">
        <w:rPr>
          <w:rFonts w:eastAsia="Times New Roman"/>
          <w:lang w:eastAsia="ja-JP"/>
        </w:rPr>
        <w:t xml:space="preserve"> where radio link failure is detected;</w:t>
      </w:r>
    </w:p>
    <w:p w:rsidR="00405398" w:rsidRPr="00405398" w:rsidDel="00BE144B"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r>
      <w:r w:rsidRPr="00405398">
        <w:rPr>
          <w:rFonts w:eastAsia="Times New Roman"/>
          <w:lang w:eastAsia="zh-CN"/>
        </w:rPr>
        <w:t xml:space="preserve">except for NB-IoT, </w:t>
      </w:r>
      <w:r w:rsidRPr="00405398">
        <w:rPr>
          <w:rFonts w:eastAsia="Times New Roman"/>
          <w:lang w:eastAsia="ja-JP"/>
        </w:rPr>
        <w:t xml:space="preserve">set the </w:t>
      </w:r>
      <w:r w:rsidRPr="00405398">
        <w:rPr>
          <w:rFonts w:eastAsia="Times New Roman"/>
          <w:i/>
          <w:iCs/>
          <w:lang w:eastAsia="ja-JP"/>
        </w:rPr>
        <w:t>tac-</w:t>
      </w:r>
      <w:proofErr w:type="spellStart"/>
      <w:r w:rsidRPr="00405398">
        <w:rPr>
          <w:rFonts w:eastAsia="Times New Roman"/>
          <w:i/>
          <w:iCs/>
          <w:lang w:eastAsia="ja-JP"/>
        </w:rPr>
        <w:t>FailedPCell</w:t>
      </w:r>
      <w:proofErr w:type="spellEnd"/>
      <w:r w:rsidRPr="00405398">
        <w:rPr>
          <w:rFonts w:eastAsia="Times New Roman"/>
          <w:lang w:eastAsia="ja-JP"/>
        </w:rPr>
        <w:t xml:space="preserve"> to the tracking area code, if available, of the </w:t>
      </w:r>
      <w:proofErr w:type="spellStart"/>
      <w:r w:rsidRPr="00405398">
        <w:rPr>
          <w:rFonts w:eastAsia="Times New Roman"/>
          <w:lang w:eastAsia="ja-JP"/>
        </w:rPr>
        <w:t>PCell</w:t>
      </w:r>
      <w:proofErr w:type="spellEnd"/>
      <w:r w:rsidRPr="00405398">
        <w:rPr>
          <w:rFonts w:eastAsia="Times New Roman"/>
          <w:lang w:eastAsia="ja-JP"/>
        </w:rPr>
        <w:t xml:space="preserve"> where radio link failure is detected;</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r>
      <w:r w:rsidRPr="00405398">
        <w:rPr>
          <w:rFonts w:eastAsia="Times New Roman"/>
          <w:lang w:eastAsia="zh-CN"/>
        </w:rPr>
        <w:t xml:space="preserve">except for NB-IoT, </w:t>
      </w:r>
      <w:r w:rsidRPr="00405398">
        <w:rPr>
          <w:rFonts w:eastAsia="Times New Roman"/>
          <w:lang w:eastAsia="ja-JP"/>
        </w:rPr>
        <w:t xml:space="preserve">if an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the </w:t>
      </w:r>
      <w:proofErr w:type="spellStart"/>
      <w:r w:rsidRPr="00405398">
        <w:rPr>
          <w:rFonts w:eastAsia="Times New Roman"/>
          <w:i/>
          <w:lang w:eastAsia="ja-JP"/>
        </w:rPr>
        <w:t>mobilityControlInfo</w:t>
      </w:r>
      <w:proofErr w:type="spellEnd"/>
      <w:r w:rsidRPr="00405398">
        <w:rPr>
          <w:rFonts w:eastAsia="Times New Roman"/>
          <w:lang w:eastAsia="ja-JP"/>
        </w:rPr>
        <w:t xml:space="preserve"> was received before the connection failure:</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last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the </w:t>
      </w:r>
      <w:proofErr w:type="spellStart"/>
      <w:r w:rsidRPr="00405398">
        <w:rPr>
          <w:rFonts w:eastAsia="Times New Roman"/>
          <w:i/>
          <w:lang w:eastAsia="ja-JP"/>
        </w:rPr>
        <w:t>mobilityControlInfo</w:t>
      </w:r>
      <w:proofErr w:type="spellEnd"/>
      <w:r w:rsidRPr="00405398">
        <w:rPr>
          <w:rFonts w:eastAsia="Times New Roman"/>
          <w:lang w:eastAsia="ja-JP"/>
        </w:rPr>
        <w:t xml:space="preserve"> concerned an intra E-UTRA handover:</w:t>
      </w:r>
    </w:p>
    <w:p w:rsidR="00405398" w:rsidRPr="00405398" w:rsidRDefault="00405398" w:rsidP="00405398">
      <w:pPr>
        <w:overflowPunct w:val="0"/>
        <w:autoSpaceDE w:val="0"/>
        <w:autoSpaceDN w:val="0"/>
        <w:adjustRightInd w:val="0"/>
        <w:ind w:left="1985" w:hanging="284"/>
        <w:textAlignment w:val="baseline"/>
        <w:rPr>
          <w:rFonts w:eastAsia="MS Mincho"/>
          <w:lang w:eastAsia="ja-JP"/>
        </w:rPr>
      </w:pPr>
      <w:r w:rsidRPr="00405398">
        <w:rPr>
          <w:rFonts w:eastAsia="MS Mincho"/>
          <w:lang w:eastAsia="ja-JP"/>
        </w:rPr>
        <w:t>6&gt;</w:t>
      </w:r>
      <w:r w:rsidRPr="00405398">
        <w:rPr>
          <w:rFonts w:eastAsia="MS Mincho"/>
          <w:lang w:eastAsia="ja-JP"/>
        </w:rPr>
        <w:tab/>
        <w:t xml:space="preserve">include the </w:t>
      </w:r>
      <w:proofErr w:type="spellStart"/>
      <w:r w:rsidRPr="00405398">
        <w:rPr>
          <w:rFonts w:eastAsia="MS Mincho"/>
          <w:i/>
          <w:lang w:eastAsia="ja-JP"/>
        </w:rPr>
        <w:t>previousPCellId</w:t>
      </w:r>
      <w:proofErr w:type="spellEnd"/>
      <w:r w:rsidRPr="00405398">
        <w:rPr>
          <w:rFonts w:eastAsia="MS Mincho"/>
          <w:lang w:eastAsia="ja-JP"/>
        </w:rPr>
        <w:t xml:space="preserve"> and set it to the global cell identity of the </w:t>
      </w:r>
      <w:proofErr w:type="spellStart"/>
      <w:r w:rsidRPr="00405398">
        <w:rPr>
          <w:rFonts w:eastAsia="MS Mincho"/>
          <w:lang w:eastAsia="ja-JP"/>
        </w:rPr>
        <w:t>PCell</w:t>
      </w:r>
      <w:proofErr w:type="spellEnd"/>
      <w:r w:rsidRPr="00405398">
        <w:rPr>
          <w:rFonts w:eastAsia="MS Mincho"/>
          <w:lang w:eastAsia="ja-JP"/>
        </w:rPr>
        <w:t xml:space="preserve"> where the last </w:t>
      </w:r>
      <w:proofErr w:type="spellStart"/>
      <w:r w:rsidRPr="00405398">
        <w:rPr>
          <w:rFonts w:eastAsia="MS Mincho"/>
          <w:i/>
          <w:lang w:eastAsia="ja-JP"/>
        </w:rPr>
        <w:t>RRCConnectionReconfiguration</w:t>
      </w:r>
      <w:proofErr w:type="spellEnd"/>
      <w:r w:rsidRPr="00405398">
        <w:rPr>
          <w:rFonts w:eastAsia="MS Mincho"/>
          <w:lang w:eastAsia="ja-JP"/>
        </w:rPr>
        <w:t xml:space="preserve"> message including </w:t>
      </w:r>
      <w:proofErr w:type="spellStart"/>
      <w:r w:rsidRPr="00405398">
        <w:rPr>
          <w:rFonts w:eastAsia="MS Mincho"/>
          <w:i/>
          <w:lang w:eastAsia="ja-JP"/>
        </w:rPr>
        <w:t>mobilityControlInfo</w:t>
      </w:r>
      <w:proofErr w:type="spellEnd"/>
      <w:r w:rsidRPr="00405398">
        <w:rPr>
          <w:rFonts w:eastAsia="MS Mincho"/>
          <w:lang w:eastAsia="ja-JP"/>
        </w:rPr>
        <w:t xml:space="preserve"> was received;</w:t>
      </w:r>
    </w:p>
    <w:p w:rsidR="00405398" w:rsidRPr="00405398" w:rsidRDefault="00405398" w:rsidP="00405398">
      <w:pPr>
        <w:overflowPunct w:val="0"/>
        <w:autoSpaceDE w:val="0"/>
        <w:autoSpaceDN w:val="0"/>
        <w:adjustRightInd w:val="0"/>
        <w:ind w:left="1985" w:hanging="284"/>
        <w:textAlignment w:val="baseline"/>
        <w:rPr>
          <w:rFonts w:eastAsia="MS Mincho"/>
          <w:lang w:eastAsia="ja-JP"/>
        </w:rPr>
      </w:pPr>
      <w:r w:rsidRPr="00405398">
        <w:rPr>
          <w:rFonts w:eastAsia="MS Mincho"/>
          <w:lang w:eastAsia="ja-JP"/>
        </w:rPr>
        <w:t>6&gt;</w:t>
      </w:r>
      <w:r w:rsidRPr="00405398">
        <w:rPr>
          <w:rFonts w:eastAsia="MS Mincho"/>
          <w:lang w:eastAsia="ja-JP"/>
        </w:rPr>
        <w:tab/>
      </w:r>
      <w:r w:rsidRPr="00405398">
        <w:rPr>
          <w:rFonts w:eastAsia="MS Mincho"/>
          <w:lang w:eastAsia="zh-CN"/>
        </w:rPr>
        <w:t>set the</w:t>
      </w:r>
      <w:r w:rsidRPr="00405398">
        <w:rPr>
          <w:rFonts w:eastAsia="MS Mincho"/>
          <w:lang w:eastAsia="ja-JP"/>
        </w:rPr>
        <w:t xml:space="preserve"> </w:t>
      </w:r>
      <w:proofErr w:type="spellStart"/>
      <w:r w:rsidRPr="00405398">
        <w:rPr>
          <w:rFonts w:eastAsia="MS Mincho"/>
          <w:i/>
          <w:lang w:eastAsia="ja-JP"/>
        </w:rPr>
        <w:t>time</w:t>
      </w:r>
      <w:r w:rsidRPr="00405398">
        <w:rPr>
          <w:rFonts w:eastAsia="MS Mincho"/>
          <w:i/>
          <w:lang w:eastAsia="zh-CN"/>
        </w:rPr>
        <w:t>ConnFailure</w:t>
      </w:r>
      <w:proofErr w:type="spellEnd"/>
      <w:r w:rsidRPr="00405398">
        <w:rPr>
          <w:rFonts w:eastAsia="MS Mincho"/>
          <w:lang w:eastAsia="ja-JP"/>
        </w:rPr>
        <w:t xml:space="preserve"> to the </w:t>
      </w:r>
      <w:r w:rsidRPr="00405398">
        <w:rPr>
          <w:rFonts w:eastAsia="MS Mincho"/>
          <w:lang w:eastAsia="zh-CN"/>
        </w:rPr>
        <w:t>elapsed</w:t>
      </w:r>
      <w:r w:rsidRPr="00405398">
        <w:rPr>
          <w:rFonts w:eastAsia="MS Mincho"/>
          <w:lang w:eastAsia="ja-JP"/>
        </w:rPr>
        <w:t xml:space="preserve"> time </w:t>
      </w:r>
      <w:r w:rsidRPr="00405398">
        <w:rPr>
          <w:rFonts w:eastAsia="MS Mincho"/>
          <w:lang w:eastAsia="zh-CN"/>
        </w:rPr>
        <w:t xml:space="preserve">since reception of the last </w:t>
      </w:r>
      <w:proofErr w:type="spellStart"/>
      <w:r w:rsidRPr="00405398">
        <w:rPr>
          <w:rFonts w:eastAsia="MS Mincho"/>
          <w:i/>
          <w:lang w:eastAsia="ja-JP"/>
        </w:rPr>
        <w:t>RRCConnectionReconfiguration</w:t>
      </w:r>
      <w:proofErr w:type="spellEnd"/>
      <w:r w:rsidRPr="00405398">
        <w:rPr>
          <w:rFonts w:eastAsia="MS Mincho"/>
          <w:lang w:eastAsia="ja-JP"/>
        </w:rPr>
        <w:t xml:space="preserve"> message including the </w:t>
      </w:r>
      <w:proofErr w:type="spellStart"/>
      <w:r w:rsidRPr="00405398">
        <w:rPr>
          <w:rFonts w:eastAsia="MS Mincho"/>
          <w:i/>
          <w:lang w:eastAsia="ja-JP"/>
        </w:rPr>
        <w:t>mobilityControlInfo</w:t>
      </w:r>
      <w:proofErr w:type="spellEnd"/>
      <w:r w:rsidRPr="00405398">
        <w:rPr>
          <w:rFonts w:eastAsia="MS Mincho"/>
          <w:lang w:eastAsia="zh-CN"/>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last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the </w:t>
      </w:r>
      <w:proofErr w:type="spellStart"/>
      <w:r w:rsidRPr="00405398">
        <w:rPr>
          <w:rFonts w:eastAsia="Times New Roman"/>
          <w:i/>
          <w:lang w:eastAsia="ja-JP"/>
        </w:rPr>
        <w:t>mobilityControlInfo</w:t>
      </w:r>
      <w:proofErr w:type="spellEnd"/>
      <w:r w:rsidRPr="00405398">
        <w:rPr>
          <w:rFonts w:eastAsia="Times New Roman"/>
          <w:lang w:eastAsia="ja-JP"/>
        </w:rPr>
        <w:t xml:space="preserve"> concerned a handover to E-UTRA from UTRA and if the UE supports Radio Link Failure Report for Inter-RAT MRO:</w:t>
      </w:r>
    </w:p>
    <w:p w:rsidR="00405398" w:rsidRPr="00405398" w:rsidRDefault="00405398" w:rsidP="00405398">
      <w:pPr>
        <w:overflowPunct w:val="0"/>
        <w:autoSpaceDE w:val="0"/>
        <w:autoSpaceDN w:val="0"/>
        <w:adjustRightInd w:val="0"/>
        <w:ind w:left="1985" w:hanging="284"/>
        <w:textAlignment w:val="baseline"/>
        <w:rPr>
          <w:rFonts w:eastAsia="MS Mincho"/>
          <w:lang w:eastAsia="ja-JP"/>
        </w:rPr>
      </w:pPr>
      <w:r w:rsidRPr="00405398">
        <w:rPr>
          <w:rFonts w:eastAsia="MS Mincho"/>
          <w:lang w:eastAsia="ja-JP"/>
        </w:rPr>
        <w:t>6&gt;</w:t>
      </w:r>
      <w:r w:rsidRPr="00405398">
        <w:rPr>
          <w:rFonts w:eastAsia="MS Mincho"/>
          <w:lang w:eastAsia="ja-JP"/>
        </w:rPr>
        <w:tab/>
        <w:t xml:space="preserve">include the </w:t>
      </w:r>
      <w:proofErr w:type="spellStart"/>
      <w:r w:rsidRPr="00405398">
        <w:rPr>
          <w:rFonts w:eastAsia="MS Mincho"/>
          <w:i/>
          <w:lang w:eastAsia="ja-JP"/>
        </w:rPr>
        <w:t>previousUTRA-CellId</w:t>
      </w:r>
      <w:proofErr w:type="spellEnd"/>
      <w:r w:rsidRPr="00405398">
        <w:rPr>
          <w:rFonts w:eastAsia="MS Mincho"/>
          <w:lang w:eastAsia="ja-JP"/>
        </w:rPr>
        <w:t xml:space="preserve"> and set it to the </w:t>
      </w:r>
      <w:r w:rsidRPr="00405398">
        <w:rPr>
          <w:rFonts w:eastAsia="MS Mincho"/>
          <w:lang w:eastAsia="zh-CN"/>
        </w:rPr>
        <w:t>physical cell identity, the carrier frequency</w:t>
      </w:r>
      <w:r w:rsidRPr="00405398">
        <w:rPr>
          <w:rFonts w:eastAsia="MS Mincho"/>
          <w:lang w:eastAsia="ja-JP"/>
        </w:rPr>
        <w:t xml:space="preserve"> and the global cell identity, if available, of the UTRA Cell in which the last </w:t>
      </w:r>
      <w:proofErr w:type="spellStart"/>
      <w:r w:rsidRPr="00405398">
        <w:rPr>
          <w:rFonts w:eastAsia="MS Mincho"/>
          <w:i/>
          <w:lang w:eastAsia="ja-JP"/>
        </w:rPr>
        <w:t>RRCConnectionReconfiguration</w:t>
      </w:r>
      <w:proofErr w:type="spellEnd"/>
      <w:r w:rsidRPr="00405398">
        <w:rPr>
          <w:rFonts w:eastAsia="MS Mincho"/>
          <w:lang w:eastAsia="ja-JP"/>
        </w:rPr>
        <w:t xml:space="preserve"> message including </w:t>
      </w:r>
      <w:proofErr w:type="spellStart"/>
      <w:r w:rsidRPr="00405398">
        <w:rPr>
          <w:rFonts w:eastAsia="MS Mincho"/>
          <w:i/>
          <w:lang w:eastAsia="ja-JP"/>
        </w:rPr>
        <w:t>mobilityControlInfo</w:t>
      </w:r>
      <w:proofErr w:type="spellEnd"/>
      <w:r w:rsidRPr="00405398">
        <w:rPr>
          <w:rFonts w:eastAsia="MS Mincho"/>
          <w:lang w:eastAsia="ja-JP"/>
        </w:rPr>
        <w:t xml:space="preserve"> was received;</w:t>
      </w:r>
    </w:p>
    <w:p w:rsidR="00405398" w:rsidRPr="00405398" w:rsidRDefault="00405398" w:rsidP="00405398">
      <w:pPr>
        <w:overflowPunct w:val="0"/>
        <w:autoSpaceDE w:val="0"/>
        <w:autoSpaceDN w:val="0"/>
        <w:adjustRightInd w:val="0"/>
        <w:ind w:left="1985" w:hanging="284"/>
        <w:textAlignment w:val="baseline"/>
        <w:rPr>
          <w:rFonts w:eastAsia="MS Mincho"/>
          <w:lang w:eastAsia="zh-CN"/>
        </w:rPr>
      </w:pPr>
      <w:r w:rsidRPr="00405398">
        <w:rPr>
          <w:rFonts w:eastAsia="MS Mincho"/>
          <w:lang w:eastAsia="ja-JP"/>
        </w:rPr>
        <w:t>6&gt;</w:t>
      </w:r>
      <w:r w:rsidRPr="00405398">
        <w:rPr>
          <w:rFonts w:eastAsia="MS Mincho"/>
          <w:lang w:eastAsia="ja-JP"/>
        </w:rPr>
        <w:tab/>
      </w:r>
      <w:r w:rsidRPr="00405398">
        <w:rPr>
          <w:rFonts w:eastAsia="MS Mincho"/>
          <w:lang w:eastAsia="zh-CN"/>
        </w:rPr>
        <w:t>set the</w:t>
      </w:r>
      <w:r w:rsidRPr="00405398">
        <w:rPr>
          <w:rFonts w:eastAsia="MS Mincho"/>
          <w:lang w:eastAsia="ja-JP"/>
        </w:rPr>
        <w:t xml:space="preserve"> </w:t>
      </w:r>
      <w:proofErr w:type="spellStart"/>
      <w:r w:rsidRPr="00405398">
        <w:rPr>
          <w:rFonts w:eastAsia="MS Mincho"/>
          <w:i/>
          <w:lang w:eastAsia="ja-JP"/>
        </w:rPr>
        <w:t>time</w:t>
      </w:r>
      <w:r w:rsidRPr="00405398">
        <w:rPr>
          <w:rFonts w:eastAsia="MS Mincho"/>
          <w:i/>
          <w:lang w:eastAsia="zh-CN"/>
        </w:rPr>
        <w:t>ConnFailure</w:t>
      </w:r>
      <w:proofErr w:type="spellEnd"/>
      <w:r w:rsidRPr="00405398">
        <w:rPr>
          <w:rFonts w:eastAsia="MS Mincho"/>
          <w:lang w:eastAsia="ja-JP"/>
        </w:rPr>
        <w:t xml:space="preserve"> to the </w:t>
      </w:r>
      <w:r w:rsidRPr="00405398">
        <w:rPr>
          <w:rFonts w:eastAsia="MS Mincho"/>
          <w:lang w:eastAsia="zh-CN"/>
        </w:rPr>
        <w:t>elapsed</w:t>
      </w:r>
      <w:r w:rsidRPr="00405398">
        <w:rPr>
          <w:rFonts w:eastAsia="MS Mincho"/>
          <w:lang w:eastAsia="ja-JP"/>
        </w:rPr>
        <w:t xml:space="preserve"> time </w:t>
      </w:r>
      <w:r w:rsidRPr="00405398">
        <w:rPr>
          <w:rFonts w:eastAsia="MS Mincho"/>
          <w:lang w:eastAsia="zh-CN"/>
        </w:rPr>
        <w:t xml:space="preserve">since reception of the last </w:t>
      </w:r>
      <w:proofErr w:type="spellStart"/>
      <w:r w:rsidRPr="00405398">
        <w:rPr>
          <w:rFonts w:eastAsia="MS Mincho"/>
          <w:i/>
          <w:lang w:eastAsia="ja-JP"/>
        </w:rPr>
        <w:t>RRCConnectionReconfiguration</w:t>
      </w:r>
      <w:proofErr w:type="spellEnd"/>
      <w:r w:rsidRPr="00405398">
        <w:rPr>
          <w:rFonts w:eastAsia="MS Mincho"/>
          <w:lang w:eastAsia="ja-JP"/>
        </w:rPr>
        <w:t xml:space="preserve"> message including the </w:t>
      </w:r>
      <w:proofErr w:type="spellStart"/>
      <w:r w:rsidRPr="00405398">
        <w:rPr>
          <w:rFonts w:eastAsia="MS Mincho"/>
          <w:i/>
          <w:lang w:eastAsia="ja-JP"/>
        </w:rPr>
        <w:t>mobilityControlInfo</w:t>
      </w:r>
      <w:proofErr w:type="spellEnd"/>
      <w:r w:rsidRPr="00405398">
        <w:rPr>
          <w:rFonts w:eastAsia="MS Mincho"/>
          <w:lang w:eastAsia="zh-CN"/>
        </w:rPr>
        <w:t>;</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last </w:t>
      </w:r>
      <w:proofErr w:type="spellStart"/>
      <w:r w:rsidRPr="00405398">
        <w:rPr>
          <w:rFonts w:eastAsia="Times New Roman"/>
          <w:i/>
          <w:lang w:eastAsia="ja-JP"/>
        </w:rPr>
        <w:t>RRCConnectionReconfiguration</w:t>
      </w:r>
      <w:proofErr w:type="spellEnd"/>
      <w:r w:rsidRPr="00405398">
        <w:rPr>
          <w:rFonts w:eastAsia="Times New Roman"/>
          <w:lang w:eastAsia="ja-JP"/>
        </w:rPr>
        <w:t xml:space="preserve"> message including the </w:t>
      </w:r>
      <w:proofErr w:type="spellStart"/>
      <w:r w:rsidRPr="00405398">
        <w:rPr>
          <w:rFonts w:eastAsia="Times New Roman"/>
          <w:i/>
          <w:lang w:eastAsia="ja-JP"/>
        </w:rPr>
        <w:t>mobilityControlInfo</w:t>
      </w:r>
      <w:proofErr w:type="spellEnd"/>
      <w:r w:rsidRPr="00405398">
        <w:rPr>
          <w:rFonts w:eastAsia="Times New Roman"/>
          <w:lang w:eastAsia="ja-JP"/>
        </w:rPr>
        <w:t xml:space="preserve"> concerned a handover to E-UTRA from </w:t>
      </w:r>
      <w:r w:rsidRPr="00405398">
        <w:rPr>
          <w:rFonts w:eastAsia="Times New Roman"/>
          <w:lang w:val="en-US" w:eastAsia="ja-JP"/>
        </w:rPr>
        <w:t>NR</w:t>
      </w:r>
      <w:r w:rsidRPr="00405398">
        <w:rPr>
          <w:rFonts w:eastAsia="Times New Roman"/>
          <w:lang w:eastAsia="ja-JP"/>
        </w:rPr>
        <w:t xml:space="preserve"> and if the UE supports Radio Link Failure Report for Inter-RAT MRO:</w:t>
      </w:r>
    </w:p>
    <w:p w:rsidR="00405398" w:rsidRPr="00405398" w:rsidRDefault="00405398" w:rsidP="00405398">
      <w:pPr>
        <w:overflowPunct w:val="0"/>
        <w:autoSpaceDE w:val="0"/>
        <w:autoSpaceDN w:val="0"/>
        <w:adjustRightInd w:val="0"/>
        <w:ind w:left="1985" w:hanging="284"/>
        <w:textAlignment w:val="baseline"/>
        <w:rPr>
          <w:rFonts w:eastAsia="MS Mincho"/>
          <w:lang w:eastAsia="ja-JP"/>
        </w:rPr>
      </w:pPr>
      <w:r w:rsidRPr="00405398">
        <w:rPr>
          <w:rFonts w:eastAsia="MS Mincho"/>
          <w:lang w:eastAsia="ja-JP"/>
        </w:rPr>
        <w:t>6&gt;</w:t>
      </w:r>
      <w:r w:rsidRPr="00405398">
        <w:rPr>
          <w:rFonts w:eastAsia="MS Mincho"/>
          <w:lang w:eastAsia="ja-JP"/>
        </w:rPr>
        <w:tab/>
        <w:t xml:space="preserve">include the </w:t>
      </w:r>
      <w:r w:rsidRPr="00405398">
        <w:rPr>
          <w:rFonts w:eastAsia="MS Mincho"/>
          <w:i/>
          <w:lang w:eastAsia="ja-JP"/>
        </w:rPr>
        <w:t>previous</w:t>
      </w:r>
      <w:r w:rsidRPr="00405398">
        <w:rPr>
          <w:rFonts w:eastAsia="MS Mincho"/>
          <w:i/>
          <w:lang w:val="en-US" w:eastAsia="ja-JP"/>
        </w:rPr>
        <w:t>NR-</w:t>
      </w:r>
      <w:proofErr w:type="spellStart"/>
      <w:r w:rsidRPr="00405398">
        <w:rPr>
          <w:rFonts w:eastAsia="MS Mincho"/>
          <w:i/>
          <w:lang w:eastAsia="ja-JP"/>
        </w:rPr>
        <w:t>PCellId</w:t>
      </w:r>
      <w:proofErr w:type="spellEnd"/>
      <w:r w:rsidRPr="00405398">
        <w:rPr>
          <w:rFonts w:eastAsia="MS Mincho"/>
          <w:lang w:eastAsia="ja-JP"/>
        </w:rPr>
        <w:t xml:space="preserve"> and set it to the global cell identity of the </w:t>
      </w:r>
      <w:proofErr w:type="spellStart"/>
      <w:r w:rsidRPr="00405398">
        <w:rPr>
          <w:rFonts w:eastAsia="MS Mincho"/>
          <w:lang w:eastAsia="ja-JP"/>
        </w:rPr>
        <w:t>PCell</w:t>
      </w:r>
      <w:proofErr w:type="spellEnd"/>
      <w:r w:rsidRPr="00405398">
        <w:rPr>
          <w:rFonts w:eastAsia="MS Mincho"/>
          <w:lang w:eastAsia="ja-JP"/>
        </w:rPr>
        <w:t xml:space="preserve"> where the last </w:t>
      </w:r>
      <w:proofErr w:type="spellStart"/>
      <w:r w:rsidRPr="00405398">
        <w:rPr>
          <w:rFonts w:eastAsia="MS Mincho"/>
          <w:i/>
          <w:lang w:eastAsia="ja-JP"/>
        </w:rPr>
        <w:t>RRCConnectionReconfiguration</w:t>
      </w:r>
      <w:proofErr w:type="spellEnd"/>
      <w:r w:rsidRPr="00405398">
        <w:rPr>
          <w:rFonts w:eastAsia="MS Mincho"/>
          <w:lang w:eastAsia="ja-JP"/>
        </w:rPr>
        <w:t xml:space="preserve"> message including </w:t>
      </w:r>
      <w:proofErr w:type="spellStart"/>
      <w:r w:rsidRPr="00405398">
        <w:rPr>
          <w:rFonts w:eastAsia="MS Mincho"/>
          <w:i/>
          <w:lang w:eastAsia="ja-JP"/>
        </w:rPr>
        <w:t>mobilityControlInfo</w:t>
      </w:r>
      <w:proofErr w:type="spellEnd"/>
      <w:r w:rsidRPr="00405398">
        <w:rPr>
          <w:rFonts w:eastAsia="MS Mincho"/>
          <w:lang w:eastAsia="ja-JP"/>
        </w:rPr>
        <w:t xml:space="preserve"> was received embedded in NR RRC message </w:t>
      </w:r>
      <w:proofErr w:type="spellStart"/>
      <w:r w:rsidRPr="00405398">
        <w:rPr>
          <w:rFonts w:eastAsia="MS Mincho"/>
          <w:i/>
          <w:iCs/>
          <w:lang w:eastAsia="ja-JP"/>
        </w:rPr>
        <w:t>MobilityFromNRCommand</w:t>
      </w:r>
      <w:proofErr w:type="spellEnd"/>
      <w:r w:rsidRPr="00405398">
        <w:rPr>
          <w:rFonts w:eastAsia="MS Mincho"/>
          <w:lang w:eastAsia="ja-JP"/>
        </w:rPr>
        <w:t xml:space="preserve"> message as specified in TS 38.331 [82] clause 5.4.3.3;</w:t>
      </w:r>
    </w:p>
    <w:p w:rsidR="00405398" w:rsidRPr="00405398" w:rsidRDefault="00405398" w:rsidP="00405398">
      <w:pPr>
        <w:overflowPunct w:val="0"/>
        <w:autoSpaceDE w:val="0"/>
        <w:autoSpaceDN w:val="0"/>
        <w:adjustRightInd w:val="0"/>
        <w:ind w:left="1985" w:hanging="284"/>
        <w:textAlignment w:val="baseline"/>
        <w:rPr>
          <w:rFonts w:eastAsia="MS Mincho"/>
          <w:lang w:eastAsia="ja-JP"/>
        </w:rPr>
      </w:pPr>
      <w:r w:rsidRPr="00405398">
        <w:rPr>
          <w:rFonts w:eastAsia="MS Mincho"/>
          <w:lang w:eastAsia="ja-JP"/>
        </w:rPr>
        <w:t>6&gt;</w:t>
      </w:r>
      <w:r w:rsidRPr="00405398">
        <w:rPr>
          <w:rFonts w:eastAsia="MS Mincho"/>
          <w:lang w:eastAsia="ja-JP"/>
        </w:rPr>
        <w:tab/>
      </w:r>
      <w:r w:rsidRPr="00405398">
        <w:rPr>
          <w:rFonts w:eastAsia="MS Mincho"/>
          <w:lang w:eastAsia="zh-CN"/>
        </w:rPr>
        <w:t>set the</w:t>
      </w:r>
      <w:r w:rsidRPr="00405398">
        <w:rPr>
          <w:rFonts w:eastAsia="MS Mincho"/>
          <w:lang w:eastAsia="ja-JP"/>
        </w:rPr>
        <w:t xml:space="preserve"> </w:t>
      </w:r>
      <w:proofErr w:type="spellStart"/>
      <w:r w:rsidRPr="00405398">
        <w:rPr>
          <w:rFonts w:eastAsia="MS Mincho"/>
          <w:i/>
          <w:lang w:eastAsia="ja-JP"/>
        </w:rPr>
        <w:t>time</w:t>
      </w:r>
      <w:r w:rsidRPr="00405398">
        <w:rPr>
          <w:rFonts w:eastAsia="MS Mincho"/>
          <w:i/>
          <w:lang w:eastAsia="zh-CN"/>
        </w:rPr>
        <w:t>ConnFailure</w:t>
      </w:r>
      <w:proofErr w:type="spellEnd"/>
      <w:r w:rsidRPr="00405398">
        <w:rPr>
          <w:rFonts w:eastAsia="MS Mincho"/>
          <w:lang w:eastAsia="ja-JP"/>
        </w:rPr>
        <w:t xml:space="preserve"> to the </w:t>
      </w:r>
      <w:r w:rsidRPr="00405398">
        <w:rPr>
          <w:rFonts w:eastAsia="MS Mincho"/>
          <w:lang w:eastAsia="zh-CN"/>
        </w:rPr>
        <w:t>elapsed</w:t>
      </w:r>
      <w:r w:rsidRPr="00405398">
        <w:rPr>
          <w:rFonts w:eastAsia="MS Mincho"/>
          <w:lang w:eastAsia="ja-JP"/>
        </w:rPr>
        <w:t xml:space="preserve"> time </w:t>
      </w:r>
      <w:r w:rsidRPr="00405398">
        <w:rPr>
          <w:rFonts w:eastAsia="MS Mincho"/>
          <w:lang w:eastAsia="zh-CN"/>
        </w:rPr>
        <w:t xml:space="preserve">since reception of the last </w:t>
      </w:r>
      <w:proofErr w:type="spellStart"/>
      <w:r w:rsidRPr="00405398">
        <w:rPr>
          <w:rFonts w:eastAsia="MS Mincho"/>
          <w:i/>
          <w:lang w:eastAsia="ja-JP"/>
        </w:rPr>
        <w:t>RRCConnectionReconfiguration</w:t>
      </w:r>
      <w:proofErr w:type="spellEnd"/>
      <w:r w:rsidRPr="00405398">
        <w:rPr>
          <w:rFonts w:eastAsia="MS Mincho"/>
          <w:lang w:eastAsia="ja-JP"/>
        </w:rPr>
        <w:t xml:space="preserve"> message including the </w:t>
      </w:r>
      <w:proofErr w:type="spellStart"/>
      <w:r w:rsidRPr="00405398">
        <w:rPr>
          <w:rFonts w:eastAsia="MS Mincho"/>
          <w:i/>
          <w:lang w:eastAsia="ja-JP"/>
        </w:rPr>
        <w:t>mobilityControlInfo</w:t>
      </w:r>
      <w:proofErr w:type="spellEnd"/>
      <w:r w:rsidRPr="00405398">
        <w:rPr>
          <w:rFonts w:eastAsia="MS Mincho"/>
          <w:lang w:eastAsia="ja-JP"/>
        </w:rPr>
        <w:t xml:space="preserve"> embedded in NR RRC message </w:t>
      </w:r>
      <w:proofErr w:type="spellStart"/>
      <w:r w:rsidRPr="00405398">
        <w:rPr>
          <w:rFonts w:eastAsia="MS Mincho"/>
          <w:i/>
          <w:iCs/>
          <w:lang w:eastAsia="ja-JP"/>
        </w:rPr>
        <w:t>MobilityFromNRCommand</w:t>
      </w:r>
      <w:proofErr w:type="spellEnd"/>
      <w:r w:rsidRPr="00405398">
        <w:rPr>
          <w:rFonts w:eastAsia="MS Mincho"/>
          <w:lang w:eastAsia="ja-JP"/>
        </w:rPr>
        <w:t xml:space="preserve"> message as specified in TS 38.331 [82] clause 5.4.3.3.</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except for NB-IoT, if the UE supports QCI1 indication in Radio Link Failure Report and has a DRB for which QCI is 1:</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include the </w:t>
      </w:r>
      <w:r w:rsidRPr="00405398">
        <w:rPr>
          <w:rFonts w:eastAsia="Times New Roman"/>
          <w:i/>
          <w:lang w:eastAsia="ja-JP"/>
        </w:rPr>
        <w:t>drb-EstablishedWithQCI-1</w:t>
      </w:r>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zh-CN"/>
        </w:rPr>
        <w:lastRenderedPageBreak/>
        <w:t>4&gt;</w:t>
      </w:r>
      <w:r w:rsidRPr="00405398">
        <w:rPr>
          <w:rFonts w:eastAsia="Times New Roman"/>
          <w:lang w:eastAsia="zh-CN"/>
        </w:rPr>
        <w:tab/>
      </w:r>
      <w:r w:rsidRPr="00405398">
        <w:rPr>
          <w:rFonts w:eastAsia="Times New Roman"/>
          <w:lang w:eastAsia="ja-JP"/>
        </w:rPr>
        <w:t xml:space="preserve">except for NB-IoT, set the </w:t>
      </w:r>
      <w:proofErr w:type="spellStart"/>
      <w:r w:rsidRPr="00405398">
        <w:rPr>
          <w:rFonts w:eastAsia="Times New Roman"/>
          <w:i/>
          <w:lang w:eastAsia="ja-JP"/>
        </w:rPr>
        <w:t>conn</w:t>
      </w:r>
      <w:r w:rsidRPr="00405398">
        <w:rPr>
          <w:rFonts w:eastAsia="Times New Roman"/>
          <w:i/>
          <w:lang w:eastAsia="zh-CN"/>
        </w:rPr>
        <w:t>ection</w:t>
      </w:r>
      <w:r w:rsidRPr="00405398">
        <w:rPr>
          <w:rFonts w:eastAsia="Times New Roman"/>
          <w:i/>
          <w:lang w:eastAsia="ja-JP"/>
        </w:rPr>
        <w:t>Failure</w:t>
      </w:r>
      <w:r w:rsidRPr="00405398">
        <w:rPr>
          <w:rFonts w:eastAsia="Times New Roman"/>
          <w:i/>
          <w:lang w:eastAsia="zh-CN"/>
        </w:rPr>
        <w:t>Type</w:t>
      </w:r>
      <w:proofErr w:type="spellEnd"/>
      <w:r w:rsidRPr="00405398">
        <w:rPr>
          <w:rFonts w:eastAsia="Times New Roman"/>
          <w:lang w:eastAsia="ja-JP"/>
        </w:rPr>
        <w:t xml:space="preserve"> </w:t>
      </w:r>
      <w:r w:rsidRPr="00405398">
        <w:rPr>
          <w:rFonts w:eastAsia="Times New Roman"/>
          <w:lang w:eastAsia="zh-CN"/>
        </w:rPr>
        <w:t>to</w:t>
      </w:r>
      <w:r w:rsidRPr="00405398">
        <w:rPr>
          <w:rFonts w:eastAsia="Times New Roman"/>
          <w:lang w:eastAsia="ja-JP"/>
        </w:rPr>
        <w:t xml:space="preserve"> </w:t>
      </w:r>
      <w:proofErr w:type="spellStart"/>
      <w:r w:rsidRPr="00405398">
        <w:rPr>
          <w:rFonts w:eastAsia="Times New Roman"/>
          <w:i/>
          <w:lang w:eastAsia="zh-CN"/>
        </w:rPr>
        <w:t>rlf</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except for NB-IoT, set the </w:t>
      </w:r>
      <w:r w:rsidRPr="00405398">
        <w:rPr>
          <w:rFonts w:eastAsia="Times New Roman"/>
          <w:i/>
          <w:lang w:eastAsia="ja-JP"/>
        </w:rPr>
        <w:t>c-RNTI</w:t>
      </w:r>
      <w:r w:rsidRPr="00405398">
        <w:rPr>
          <w:rFonts w:eastAsia="Times New Roman"/>
          <w:lang w:eastAsia="ja-JP"/>
        </w:rPr>
        <w:t xml:space="preserve"> to the C-RNTI used in the </w:t>
      </w:r>
      <w:proofErr w:type="spellStart"/>
      <w:r w:rsidRPr="00405398">
        <w:rPr>
          <w:rFonts w:eastAsia="Times New Roman"/>
          <w:lang w:eastAsia="ja-JP"/>
        </w:rPr>
        <w:t>PCell</w:t>
      </w:r>
      <w:proofErr w:type="spellEnd"/>
      <w:r w:rsidRPr="00405398">
        <w:rPr>
          <w:rFonts w:eastAsia="Times New Roman"/>
          <w:lang w:eastAsia="ja-JP"/>
        </w:rPr>
        <w:t>;</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 xml:space="preserve">except for NB-IoT, set the </w:t>
      </w:r>
      <w:proofErr w:type="spellStart"/>
      <w:r w:rsidRPr="00405398">
        <w:rPr>
          <w:rFonts w:eastAsia="Times New Roman"/>
          <w:i/>
          <w:lang w:eastAsia="ja-JP"/>
        </w:rPr>
        <w:t>rlf</w:t>
      </w:r>
      <w:proofErr w:type="spellEnd"/>
      <w:r w:rsidRPr="00405398">
        <w:rPr>
          <w:rFonts w:eastAsia="Times New Roman"/>
          <w:i/>
          <w:lang w:eastAsia="ja-JP"/>
        </w:rPr>
        <w:t>-Cause</w:t>
      </w:r>
      <w:r w:rsidRPr="00405398">
        <w:rPr>
          <w:rFonts w:eastAsia="Times New Roman"/>
          <w:lang w:eastAsia="ja-JP"/>
        </w:rPr>
        <w:t xml:space="preserve"> to the trigger for detecting radio link failure;</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if AS security has not been activated:</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if the UE is a NB-IoT UE:</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UE is connected to EPC and the UE supports RRC connection re-establishment for the Control Plane </w:t>
      </w:r>
      <w:proofErr w:type="spellStart"/>
      <w:r w:rsidRPr="00405398">
        <w:rPr>
          <w:rFonts w:eastAsia="Times New Roman"/>
          <w:lang w:eastAsia="ja-JP"/>
        </w:rPr>
        <w:t>CIoT</w:t>
      </w:r>
      <w:proofErr w:type="spellEnd"/>
      <w:r w:rsidRPr="00405398">
        <w:rPr>
          <w:rFonts w:eastAsia="Times New Roman"/>
          <w:lang w:eastAsia="ja-JP"/>
        </w:rPr>
        <w:t xml:space="preserve"> EPS optimisation; or</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 xml:space="preserve">if the UE is connected to 5GC and the UE supports RRC connection re-establishment for the Control Plane </w:t>
      </w:r>
      <w:proofErr w:type="spellStart"/>
      <w:r w:rsidRPr="00405398">
        <w:rPr>
          <w:rFonts w:eastAsia="Times New Roman"/>
          <w:lang w:eastAsia="ja-JP"/>
        </w:rPr>
        <w:t>CIoT</w:t>
      </w:r>
      <w:proofErr w:type="spellEnd"/>
      <w:r w:rsidRPr="00405398">
        <w:rPr>
          <w:rFonts w:eastAsia="Times New Roman"/>
          <w:lang w:eastAsia="ja-JP"/>
        </w:rPr>
        <w:t xml:space="preserve"> 5GS optimisation:</w:t>
      </w:r>
    </w:p>
    <w:p w:rsidR="00405398" w:rsidRPr="00405398" w:rsidRDefault="00405398" w:rsidP="00405398">
      <w:pPr>
        <w:overflowPunct w:val="0"/>
        <w:autoSpaceDE w:val="0"/>
        <w:autoSpaceDN w:val="0"/>
        <w:adjustRightInd w:val="0"/>
        <w:ind w:left="1985" w:hanging="284"/>
        <w:textAlignment w:val="baseline"/>
        <w:rPr>
          <w:rFonts w:eastAsia="MS Mincho"/>
          <w:lang w:eastAsia="ja-JP"/>
        </w:rPr>
      </w:pPr>
      <w:r w:rsidRPr="00405398">
        <w:rPr>
          <w:rFonts w:eastAsia="MS Mincho"/>
          <w:lang w:eastAsia="ja-JP"/>
        </w:rPr>
        <w:t>6&gt;</w:t>
      </w:r>
      <w:r w:rsidRPr="00405398">
        <w:rPr>
          <w:rFonts w:eastAsia="MS Mincho"/>
          <w:lang w:eastAsia="ja-JP"/>
        </w:rPr>
        <w:tab/>
        <w:t>initiate the RRC connection re-establishment procedure as specified in 5.3.7;</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else:</w:t>
      </w:r>
    </w:p>
    <w:p w:rsidR="00405398" w:rsidRPr="00405398" w:rsidRDefault="00405398" w:rsidP="00405398">
      <w:pPr>
        <w:overflowPunct w:val="0"/>
        <w:autoSpaceDE w:val="0"/>
        <w:autoSpaceDN w:val="0"/>
        <w:adjustRightInd w:val="0"/>
        <w:ind w:left="1985" w:hanging="284"/>
        <w:textAlignment w:val="baseline"/>
        <w:rPr>
          <w:rFonts w:eastAsia="MS Mincho"/>
          <w:lang w:eastAsia="ja-JP"/>
        </w:rPr>
      </w:pPr>
      <w:r w:rsidRPr="00405398">
        <w:rPr>
          <w:rFonts w:eastAsia="MS Mincho"/>
          <w:lang w:eastAsia="ja-JP"/>
        </w:rPr>
        <w:t>6&gt;</w:t>
      </w:r>
      <w:r w:rsidRPr="00405398">
        <w:rPr>
          <w:rFonts w:eastAsia="MS Mincho"/>
          <w:lang w:eastAsia="ja-JP"/>
        </w:rPr>
        <w:tab/>
        <w:t>perform the actions upon leaving RRC_CONNECTED as specified in 5.3.12, with release cause 'RRC connection failure';</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else:</w:t>
      </w:r>
    </w:p>
    <w:p w:rsidR="00405398" w:rsidRPr="00405398" w:rsidRDefault="00405398" w:rsidP="00405398">
      <w:pPr>
        <w:overflowPunct w:val="0"/>
        <w:autoSpaceDE w:val="0"/>
        <w:autoSpaceDN w:val="0"/>
        <w:adjustRightInd w:val="0"/>
        <w:ind w:left="1702" w:hanging="284"/>
        <w:textAlignment w:val="baseline"/>
        <w:rPr>
          <w:rFonts w:eastAsia="Times New Roman"/>
          <w:lang w:eastAsia="ja-JP"/>
        </w:rPr>
      </w:pPr>
      <w:r w:rsidRPr="00405398">
        <w:rPr>
          <w:rFonts w:eastAsia="Times New Roman"/>
          <w:lang w:eastAsia="ja-JP"/>
        </w:rPr>
        <w:t>5&gt;</w:t>
      </w:r>
      <w:r w:rsidRPr="00405398">
        <w:rPr>
          <w:rFonts w:eastAsia="Times New Roman"/>
          <w:lang w:eastAsia="ja-JP"/>
        </w:rPr>
        <w:tab/>
        <w:t>perform the actions upon leaving RRC_CONNECTED as specified in 5.3.12, with release cause 'other';</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else:</w:t>
      </w:r>
    </w:p>
    <w:p w:rsidR="00405398" w:rsidRPr="00405398" w:rsidRDefault="00405398" w:rsidP="00405398">
      <w:pPr>
        <w:overflowPunct w:val="0"/>
        <w:autoSpaceDE w:val="0"/>
        <w:autoSpaceDN w:val="0"/>
        <w:adjustRightInd w:val="0"/>
        <w:ind w:left="1418" w:hanging="284"/>
        <w:textAlignment w:val="baseline"/>
        <w:rPr>
          <w:rFonts w:eastAsia="Times New Roman"/>
          <w:lang w:eastAsia="ja-JP"/>
        </w:rPr>
      </w:pPr>
      <w:r w:rsidRPr="00405398">
        <w:rPr>
          <w:rFonts w:eastAsia="Times New Roman"/>
          <w:lang w:eastAsia="ja-JP"/>
        </w:rPr>
        <w:t>4&gt;</w:t>
      </w:r>
      <w:r w:rsidRPr="00405398">
        <w:rPr>
          <w:rFonts w:eastAsia="Times New Roman"/>
          <w:lang w:eastAsia="ja-JP"/>
        </w:rPr>
        <w:tab/>
        <w:t>initiate the connection re-establishment procedure as specified in 5.3.7;</w:t>
      </w:r>
    </w:p>
    <w:p w:rsidR="00405398" w:rsidRPr="00405398" w:rsidRDefault="00405398" w:rsidP="00405398">
      <w:pPr>
        <w:overflowPunct w:val="0"/>
        <w:autoSpaceDE w:val="0"/>
        <w:autoSpaceDN w:val="0"/>
        <w:adjustRightInd w:val="0"/>
        <w:textAlignment w:val="baseline"/>
        <w:rPr>
          <w:rFonts w:eastAsia="Times New Roman"/>
          <w:lang w:eastAsia="ja-JP"/>
        </w:rPr>
      </w:pPr>
      <w:r w:rsidRPr="00405398">
        <w:rPr>
          <w:rFonts w:eastAsia="Times New Roman"/>
          <w:lang w:eastAsia="ja-JP"/>
        </w:rPr>
        <w:t>In case of DC or NE-DC, the UE shall:</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T313 expiry;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random access problem indication from SCG MAC;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 xml:space="preserve">upon indication from SCG RLC, which is allowed to be sent on </w:t>
      </w:r>
      <w:proofErr w:type="spellStart"/>
      <w:r w:rsidRPr="00405398">
        <w:rPr>
          <w:rFonts w:eastAsia="Times New Roman"/>
          <w:lang w:eastAsia="ja-JP"/>
        </w:rPr>
        <w:t>PSCell</w:t>
      </w:r>
      <w:proofErr w:type="spellEnd"/>
      <w:r w:rsidRPr="00405398">
        <w:rPr>
          <w:rFonts w:eastAsia="Times New Roman"/>
          <w:lang w:eastAsia="ja-JP"/>
        </w:rPr>
        <w:t>, that the maximum number of retransmissions has been reached for an SCG, for a split DRB or for a split SRB:</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consider radio link failure to be detected for the SCG i.e. SCG-RLF;</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if the UE is configured with DC; or</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if the UE is configured with NE-DC and MCG transmission is not suspended:</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initiate the SCG failure information procedure as specified in 5.6.13 to report SCG radio link failure;</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else:</w:t>
      </w:r>
    </w:p>
    <w:p w:rsidR="00405398" w:rsidRPr="00405398" w:rsidRDefault="00405398" w:rsidP="00405398">
      <w:pPr>
        <w:overflowPunct w:val="0"/>
        <w:autoSpaceDE w:val="0"/>
        <w:autoSpaceDN w:val="0"/>
        <w:adjustRightInd w:val="0"/>
        <w:ind w:left="1135" w:hanging="284"/>
        <w:textAlignment w:val="baseline"/>
        <w:rPr>
          <w:rFonts w:eastAsia="Times New Roman"/>
          <w:lang w:eastAsia="ja-JP"/>
        </w:rPr>
      </w:pPr>
      <w:r w:rsidRPr="00405398">
        <w:rPr>
          <w:rFonts w:eastAsia="Times New Roman"/>
          <w:lang w:eastAsia="ja-JP"/>
        </w:rPr>
        <w:t>3&gt;</w:t>
      </w:r>
      <w:r w:rsidRPr="00405398">
        <w:rPr>
          <w:rFonts w:eastAsia="Times New Roman"/>
          <w:lang w:eastAsia="ja-JP"/>
        </w:rPr>
        <w:tab/>
        <w:t>initiate the connection re-establishment procedure as specified in TS 38.331 [82], clause 5.3.7;</w:t>
      </w:r>
    </w:p>
    <w:p w:rsidR="00405398" w:rsidRPr="00405398" w:rsidRDefault="00405398" w:rsidP="00405398">
      <w:pPr>
        <w:overflowPunct w:val="0"/>
        <w:autoSpaceDE w:val="0"/>
        <w:autoSpaceDN w:val="0"/>
        <w:adjustRightInd w:val="0"/>
        <w:textAlignment w:val="baseline"/>
        <w:rPr>
          <w:rFonts w:eastAsia="Times New Roman"/>
          <w:lang w:eastAsia="ja-JP"/>
        </w:rPr>
      </w:pPr>
      <w:r w:rsidRPr="00405398">
        <w:rPr>
          <w:rFonts w:eastAsia="Times New Roman"/>
          <w:lang w:eastAsia="ja-JP"/>
        </w:rPr>
        <w:t>In case of CA PDCP duplication, the UE shall:</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 xml:space="preserve">upon indication from an RLC entity, </w:t>
      </w:r>
      <w:r w:rsidRPr="00405398">
        <w:rPr>
          <w:rFonts w:eastAsia="Times New Roman"/>
          <w:lang w:eastAsia="zh-CN"/>
        </w:rPr>
        <w:t xml:space="preserve">which is restricted to be sent on </w:t>
      </w:r>
      <w:proofErr w:type="spellStart"/>
      <w:r w:rsidRPr="00405398">
        <w:rPr>
          <w:rFonts w:eastAsia="Times New Roman"/>
          <w:lang w:eastAsia="zh-CN"/>
        </w:rPr>
        <w:t>SCell</w:t>
      </w:r>
      <w:proofErr w:type="spellEnd"/>
      <w:r w:rsidRPr="00405398">
        <w:rPr>
          <w:rFonts w:eastAsia="Times New Roman"/>
          <w:lang w:eastAsia="zh-CN"/>
        </w:rPr>
        <w:t xml:space="preserve"> only,</w:t>
      </w:r>
      <w:r w:rsidRPr="00405398">
        <w:rPr>
          <w:rFonts w:eastAsia="Times New Roman"/>
          <w:lang w:eastAsia="ja-JP"/>
        </w:rPr>
        <w:t xml:space="preserve"> that the maximum number of retransmissions has been reached:</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initiate the failure information procedure as specified in 5.6.21 to report RLC failure of type duplication;</w:t>
      </w:r>
    </w:p>
    <w:p w:rsidR="00405398" w:rsidRPr="00405398" w:rsidRDefault="00405398" w:rsidP="00405398">
      <w:pPr>
        <w:overflowPunct w:val="0"/>
        <w:autoSpaceDE w:val="0"/>
        <w:autoSpaceDN w:val="0"/>
        <w:adjustRightInd w:val="0"/>
        <w:textAlignment w:val="baseline"/>
        <w:rPr>
          <w:rFonts w:eastAsia="Times New Roman"/>
          <w:lang w:eastAsia="ja-JP"/>
        </w:rPr>
      </w:pPr>
      <w:r w:rsidRPr="00405398">
        <w:rPr>
          <w:rFonts w:eastAsia="Times New Roman"/>
          <w:lang w:eastAsia="ja-JP"/>
        </w:rPr>
        <w:t>If any DAPS bearer is configured and T304 is running, the UE shall:</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T310 expiry;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T312 expiry;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t>1&gt;</w:t>
      </w:r>
      <w:r w:rsidRPr="00405398">
        <w:rPr>
          <w:rFonts w:eastAsia="Times New Roman"/>
          <w:lang w:eastAsia="ja-JP"/>
        </w:rPr>
        <w:tab/>
        <w:t>upon random access problem indication from source MCG MAC; or</w:t>
      </w:r>
    </w:p>
    <w:p w:rsidR="00405398" w:rsidRPr="00405398" w:rsidRDefault="00405398" w:rsidP="00405398">
      <w:pPr>
        <w:overflowPunct w:val="0"/>
        <w:autoSpaceDE w:val="0"/>
        <w:autoSpaceDN w:val="0"/>
        <w:adjustRightInd w:val="0"/>
        <w:ind w:left="568" w:hanging="284"/>
        <w:textAlignment w:val="baseline"/>
        <w:rPr>
          <w:rFonts w:eastAsia="Times New Roman"/>
          <w:lang w:eastAsia="ja-JP"/>
        </w:rPr>
      </w:pPr>
      <w:r w:rsidRPr="00405398">
        <w:rPr>
          <w:rFonts w:eastAsia="Times New Roman"/>
          <w:lang w:eastAsia="ja-JP"/>
        </w:rPr>
        <w:lastRenderedPageBreak/>
        <w:t>1&gt;</w:t>
      </w:r>
      <w:r w:rsidRPr="00405398">
        <w:rPr>
          <w:rFonts w:eastAsia="Times New Roman"/>
          <w:lang w:eastAsia="ja-JP"/>
        </w:rPr>
        <w:tab/>
        <w:t xml:space="preserve">upon indication from source MCG RLC, which is allowed to be sent on source </w:t>
      </w:r>
      <w:proofErr w:type="spellStart"/>
      <w:r w:rsidRPr="00405398">
        <w:rPr>
          <w:rFonts w:eastAsia="Times New Roman"/>
          <w:lang w:eastAsia="ja-JP"/>
        </w:rPr>
        <w:t>PCell</w:t>
      </w:r>
      <w:proofErr w:type="spellEnd"/>
      <w:r w:rsidRPr="00405398">
        <w:rPr>
          <w:rFonts w:eastAsia="Times New Roman"/>
          <w:lang w:eastAsia="ja-JP"/>
        </w:rPr>
        <w:t xml:space="preserve">, that the maximum number of retransmissions has been reached for </w:t>
      </w:r>
      <w:proofErr w:type="gramStart"/>
      <w:r w:rsidRPr="00405398">
        <w:rPr>
          <w:rFonts w:eastAsia="Times New Roman"/>
          <w:lang w:eastAsia="ja-JP"/>
        </w:rPr>
        <w:t>an</w:t>
      </w:r>
      <w:proofErr w:type="gramEnd"/>
      <w:r w:rsidRPr="00405398">
        <w:rPr>
          <w:rFonts w:eastAsia="Times New Roman"/>
          <w:lang w:eastAsia="ja-JP"/>
        </w:rPr>
        <w:t xml:space="preserve"> DRB:</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consider radio link failure to be detected for the source MCG;</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suspend the transmission of all DRBs in the source MCG;</w:t>
      </w:r>
    </w:p>
    <w:p w:rsidR="00405398" w:rsidRPr="00405398" w:rsidRDefault="00405398" w:rsidP="00405398">
      <w:pPr>
        <w:overflowPunct w:val="0"/>
        <w:autoSpaceDE w:val="0"/>
        <w:autoSpaceDN w:val="0"/>
        <w:adjustRightInd w:val="0"/>
        <w:ind w:left="851" w:hanging="284"/>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reset MAC for the source MCG;</w:t>
      </w:r>
    </w:p>
    <w:p w:rsidR="00405398" w:rsidRPr="00405398" w:rsidRDefault="00405398" w:rsidP="00405398">
      <w:pPr>
        <w:overflowPunct w:val="0"/>
        <w:autoSpaceDE w:val="0"/>
        <w:autoSpaceDN w:val="0"/>
        <w:adjustRightInd w:val="0"/>
        <w:textAlignment w:val="baseline"/>
        <w:rPr>
          <w:rFonts w:eastAsia="Times New Roman"/>
          <w:lang w:eastAsia="ja-JP"/>
        </w:rPr>
      </w:pPr>
      <w:r w:rsidRPr="00405398">
        <w:rPr>
          <w:rFonts w:eastAsia="Times New Roman"/>
          <w:lang w:eastAsia="ja-JP"/>
        </w:rPr>
        <w:t>2&gt;</w:t>
      </w:r>
      <w:r w:rsidRPr="00405398">
        <w:rPr>
          <w:rFonts w:eastAsia="Times New Roman"/>
          <w:lang w:eastAsia="ja-JP"/>
        </w:rPr>
        <w:tab/>
        <w:t xml:space="preserve">release the source </w:t>
      </w:r>
      <w:proofErr w:type="spellStart"/>
      <w:r w:rsidRPr="00405398">
        <w:rPr>
          <w:rFonts w:eastAsia="Times New Roman"/>
          <w:lang w:eastAsia="ja-JP"/>
        </w:rPr>
        <w:t>connection;The</w:t>
      </w:r>
      <w:proofErr w:type="spellEnd"/>
      <w:r w:rsidRPr="00405398">
        <w:rPr>
          <w:rFonts w:eastAsia="Times New Roman"/>
          <w:lang w:eastAsia="ja-JP"/>
        </w:rPr>
        <w:t xml:space="preserve"> UE may discard the radio link failure information, i.e. release the UE variable </w:t>
      </w:r>
      <w:proofErr w:type="spellStart"/>
      <w:r w:rsidRPr="00405398">
        <w:rPr>
          <w:rFonts w:eastAsia="Times New Roman"/>
          <w:i/>
          <w:lang w:eastAsia="ja-JP"/>
        </w:rPr>
        <w:t>VarRLF</w:t>
      </w:r>
      <w:proofErr w:type="spellEnd"/>
      <w:r w:rsidRPr="00405398">
        <w:rPr>
          <w:rFonts w:eastAsia="Times New Roman"/>
          <w:i/>
          <w:lang w:eastAsia="ja-JP"/>
        </w:rPr>
        <w:t>-Report</w:t>
      </w:r>
      <w:r w:rsidRPr="00405398">
        <w:rPr>
          <w:rFonts w:eastAsia="Times New Roman"/>
          <w:lang w:eastAsia="ja-JP"/>
        </w:rPr>
        <w:t xml:space="preserve"> (</w:t>
      </w:r>
      <w:proofErr w:type="spellStart"/>
      <w:r w:rsidRPr="00405398">
        <w:rPr>
          <w:rFonts w:eastAsia="Times New Roman"/>
          <w:i/>
          <w:lang w:eastAsia="ja-JP"/>
        </w:rPr>
        <w:t>VarRLF</w:t>
      </w:r>
      <w:proofErr w:type="spellEnd"/>
      <w:r w:rsidRPr="00405398">
        <w:rPr>
          <w:rFonts w:eastAsia="Times New Roman"/>
          <w:i/>
          <w:lang w:eastAsia="ja-JP"/>
        </w:rPr>
        <w:t>-Report-NB</w:t>
      </w:r>
      <w:r w:rsidRPr="00405398">
        <w:rPr>
          <w:rFonts w:eastAsia="Times New Roman"/>
          <w:lang w:eastAsia="ja-JP"/>
        </w:rPr>
        <w:t xml:space="preserve"> in NB-IoT), 48 hours after the radio link failure is detected, upon power off or upon detach, and for NB-IoT, upon entering another RAT.</w:t>
      </w:r>
    </w:p>
    <w:bookmarkEnd w:id="71"/>
    <w:bookmarkEnd w:id="72"/>
    <w:bookmarkEnd w:id="73"/>
    <w:bookmarkEnd w:id="74"/>
    <w:bookmarkEnd w:id="75"/>
    <w:bookmarkEnd w:id="76"/>
    <w:bookmarkEnd w:id="77"/>
    <w:bookmarkEnd w:id="78"/>
    <w:p w:rsidR="00D34A35" w:rsidRDefault="00D34A35">
      <w:pPr>
        <w:spacing w:after="0"/>
        <w:rPr>
          <w:rFonts w:ascii="Arial" w:eastAsia="Times New Roman" w:hAnsi="Arial"/>
          <w:sz w:val="24"/>
          <w:lang w:eastAsia="ja-JP"/>
        </w:rPr>
      </w:pPr>
      <w:r>
        <w:rPr>
          <w:rFonts w:ascii="Arial" w:eastAsia="Times New Roman" w:hAnsi="Arial"/>
          <w:sz w:val="24"/>
          <w:lang w:eastAsia="ja-JP"/>
        </w:rPr>
        <w:br w:type="page"/>
      </w:r>
    </w:p>
    <w:p w:rsidR="00D4029D" w:rsidRPr="00D4029D" w:rsidRDefault="00D4029D" w:rsidP="00D402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0" w:name="_Toc20487403"/>
      <w:bookmarkStart w:id="81" w:name="_Toc29342700"/>
      <w:bookmarkStart w:id="82" w:name="_Toc29343839"/>
      <w:bookmarkStart w:id="83" w:name="_Toc36567105"/>
      <w:bookmarkStart w:id="84" w:name="_Toc36810549"/>
      <w:bookmarkStart w:id="85" w:name="_Toc36846913"/>
      <w:bookmarkStart w:id="86" w:name="_Toc36939566"/>
      <w:bookmarkStart w:id="87" w:name="_Toc37082546"/>
      <w:bookmarkStart w:id="88" w:name="_Toc20487430"/>
      <w:bookmarkStart w:id="89" w:name="_Toc29342727"/>
      <w:bookmarkStart w:id="90" w:name="_Toc29343866"/>
      <w:bookmarkStart w:id="91" w:name="_Toc36567132"/>
      <w:bookmarkStart w:id="92" w:name="_Toc36810577"/>
      <w:bookmarkStart w:id="93" w:name="_Toc36846941"/>
      <w:bookmarkStart w:id="94" w:name="_Toc36939594"/>
      <w:bookmarkStart w:id="95" w:name="_Toc3708257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4029D">
        <w:rPr>
          <w:rFonts w:ascii="Arial" w:eastAsia="Times New Roman" w:hAnsi="Arial"/>
          <w:sz w:val="28"/>
          <w:lang w:eastAsia="ja-JP"/>
        </w:rPr>
        <w:lastRenderedPageBreak/>
        <w:t>6.3.5</w:t>
      </w:r>
      <w:r w:rsidRPr="00D4029D">
        <w:rPr>
          <w:rFonts w:ascii="Arial" w:eastAsia="Times New Roman" w:hAnsi="Arial"/>
          <w:sz w:val="28"/>
          <w:lang w:eastAsia="ja-JP"/>
        </w:rPr>
        <w:tab/>
        <w:t>Measurement information elements</w:t>
      </w:r>
      <w:bookmarkEnd w:id="80"/>
      <w:bookmarkEnd w:id="81"/>
      <w:bookmarkEnd w:id="82"/>
      <w:bookmarkEnd w:id="83"/>
      <w:bookmarkEnd w:id="84"/>
      <w:bookmarkEnd w:id="85"/>
      <w:bookmarkEnd w:id="86"/>
      <w:bookmarkEnd w:id="87"/>
    </w:p>
    <w:p w:rsidR="0015287B" w:rsidRPr="0015287B" w:rsidRDefault="0015287B" w:rsidP="001528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46481214"/>
      <w:bookmarkStart w:id="97" w:name="_Toc46482448"/>
      <w:bookmarkStart w:id="98" w:name="_Toc46483682"/>
      <w:r w:rsidRPr="0015287B">
        <w:rPr>
          <w:rFonts w:ascii="Arial" w:eastAsia="Times New Roman" w:hAnsi="Arial"/>
          <w:sz w:val="24"/>
          <w:lang w:eastAsia="ja-JP"/>
        </w:rPr>
        <w:t>–</w:t>
      </w:r>
      <w:r w:rsidRPr="0015287B">
        <w:rPr>
          <w:rFonts w:ascii="Arial" w:eastAsia="Times New Roman" w:hAnsi="Arial"/>
          <w:sz w:val="24"/>
          <w:lang w:eastAsia="ja-JP"/>
        </w:rPr>
        <w:tab/>
      </w:r>
      <w:r w:rsidRPr="0015287B">
        <w:rPr>
          <w:rFonts w:ascii="Arial" w:eastAsia="Times New Roman" w:hAnsi="Arial"/>
          <w:i/>
          <w:noProof/>
          <w:sz w:val="24"/>
          <w:lang w:eastAsia="ja-JP"/>
        </w:rPr>
        <w:t>MeasResults</w:t>
      </w:r>
      <w:bookmarkEnd w:id="96"/>
      <w:bookmarkEnd w:id="97"/>
      <w:bookmarkEnd w:id="98"/>
    </w:p>
    <w:p w:rsidR="0015287B" w:rsidRPr="0015287B" w:rsidRDefault="0015287B" w:rsidP="0015287B">
      <w:pPr>
        <w:overflowPunct w:val="0"/>
        <w:autoSpaceDE w:val="0"/>
        <w:autoSpaceDN w:val="0"/>
        <w:adjustRightInd w:val="0"/>
        <w:textAlignment w:val="baseline"/>
        <w:rPr>
          <w:rFonts w:eastAsia="Times New Roman"/>
          <w:lang w:eastAsia="ja-JP"/>
        </w:rPr>
      </w:pPr>
      <w:r w:rsidRPr="0015287B">
        <w:rPr>
          <w:rFonts w:eastAsia="Times New Roman"/>
          <w:lang w:eastAsia="ja-JP"/>
        </w:rPr>
        <w:t xml:space="preserve">The IE </w:t>
      </w:r>
      <w:r w:rsidRPr="0015287B">
        <w:rPr>
          <w:rFonts w:eastAsia="Times New Roman"/>
          <w:i/>
          <w:noProof/>
          <w:lang w:eastAsia="ja-JP"/>
        </w:rPr>
        <w:t>MeasResults</w:t>
      </w:r>
      <w:r w:rsidRPr="0015287B">
        <w:rPr>
          <w:rFonts w:eastAsia="Times New Roman"/>
          <w:iCs/>
          <w:lang w:eastAsia="ja-JP"/>
        </w:rPr>
        <w:t xml:space="preserve"> covers </w:t>
      </w:r>
      <w:r w:rsidRPr="0015287B">
        <w:rPr>
          <w:rFonts w:eastAsia="Times New Roman"/>
          <w:lang w:eastAsia="ja-JP"/>
        </w:rPr>
        <w:t>measured results for intra-frequency, inter-frequency and inter- RAT mobility.</w:t>
      </w:r>
    </w:p>
    <w:p w:rsidR="0015287B" w:rsidRPr="0015287B" w:rsidRDefault="0015287B" w:rsidP="0015287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5287B">
        <w:rPr>
          <w:rFonts w:ascii="Arial" w:eastAsia="Times New Roman" w:hAnsi="Arial"/>
          <w:b/>
          <w:bCs/>
          <w:i/>
          <w:iCs/>
          <w:lang w:eastAsia="ja-JP"/>
        </w:rPr>
        <w:t>MeasResults</w:t>
      </w:r>
      <w:proofErr w:type="spellEnd"/>
      <w:r w:rsidRPr="0015287B">
        <w:rPr>
          <w:rFonts w:ascii="Arial" w:eastAsia="Times New Roman" w:hAnsi="Arial"/>
          <w:b/>
          <w:bCs/>
          <w:i/>
          <w:iCs/>
          <w:lang w:eastAsia="ja-JP"/>
        </w:rPr>
        <w:t xml:space="preserve"> </w:t>
      </w:r>
      <w:r w:rsidRPr="0015287B">
        <w:rPr>
          <w:rFonts w:ascii="Arial" w:eastAsia="Times New Roman" w:hAnsi="Arial"/>
          <w:b/>
          <w:lang w:eastAsia="ja-JP"/>
        </w:rPr>
        <w:t>information element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 ASN1START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MeasId,</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measResultPCell</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measResultNeighCells</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CHOICE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measResultListEUTRA</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MeasResultListEUTRA,</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measResultListUTRA</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MeasResultListUTRA,</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measResultListGERAN</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MeasResultListGERAN,</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measResultsCDMA2000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MeasResultsCDMA2000,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measResultNeighCellListNR-r15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MeasResultCellListNR-r15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SimSun" w:hAnsi="Courier New"/>
          <w:noProof/>
          <w:sz w:val="16"/>
          <w:lang w:eastAsia="ja-JP"/>
        </w:rPr>
        <w:tab/>
        <w:t>[[</w:t>
      </w:r>
      <w:r w:rsidRPr="0015287B">
        <w:rPr>
          <w:rFonts w:ascii="Courier New" w:eastAsia="SimSun" w:hAnsi="Courier New"/>
          <w:noProof/>
          <w:sz w:val="16"/>
          <w:lang w:eastAsia="ja-JP"/>
        </w:rPr>
        <w:tab/>
      </w:r>
      <w:r w:rsidRPr="0015287B">
        <w:rPr>
          <w:rFonts w:ascii="Courier New" w:eastAsia="Times New Roman" w:hAnsi="Courier New"/>
          <w:noProof/>
          <w:sz w:val="16"/>
          <w:lang w:eastAsia="ja-JP"/>
        </w:rPr>
        <w:t>measResultForECID-r9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MeasResultForECID-r9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5287B">
        <w:rPr>
          <w:rFonts w:ascii="Courier New" w:eastAsia="SimSu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locationInfo-r10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LocationInfo-r10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SimSun" w:hAnsi="Courier New"/>
          <w:noProof/>
          <w:sz w:val="16"/>
          <w:lang w:eastAsia="ja-JP"/>
        </w:rPr>
        <w:tab/>
      </w:r>
      <w:r w:rsidRPr="0015287B">
        <w:rPr>
          <w:rFonts w:ascii="Courier New" w:eastAsia="SimSun" w:hAnsi="Courier New"/>
          <w:noProof/>
          <w:sz w:val="16"/>
          <w:lang w:eastAsia="ja-JP"/>
        </w:rPr>
        <w:tab/>
        <w:t>measResultServFreqList-r10</w:t>
      </w:r>
      <w:r w:rsidRPr="0015287B">
        <w:rPr>
          <w:rFonts w:ascii="Courier New" w:eastAsia="SimSun" w:hAnsi="Courier New"/>
          <w:noProof/>
          <w:sz w:val="16"/>
          <w:lang w:eastAsia="ja-JP"/>
        </w:rPr>
        <w:tab/>
      </w:r>
      <w:r w:rsidRPr="0015287B">
        <w:rPr>
          <w:rFonts w:ascii="Courier New" w:eastAsia="SimSun" w:hAnsi="Courier New"/>
          <w:noProof/>
          <w:sz w:val="16"/>
          <w:lang w:eastAsia="ja-JP"/>
        </w:rPr>
        <w:tab/>
      </w:r>
      <w:r w:rsidRPr="0015287B">
        <w:rPr>
          <w:rFonts w:ascii="Courier New" w:eastAsia="SimSun" w:hAnsi="Courier New"/>
          <w:noProof/>
          <w:sz w:val="16"/>
          <w:lang w:eastAsia="ja-JP"/>
        </w:rPr>
        <w:tab/>
        <w:t>MeasResultServFreqList-r10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measId-v1250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MeasId-v1250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measResultPCell-v1250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measResultCSI-RS-List-r12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MeasResultCSI-RS-List-r12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measResultForRSSI-r13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MeasResultForRSSI-r13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measResultServFreqListExt-r13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MeasResultServFreqListExt-r13</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measResultSSTD-r13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MeasResultSSTD-r13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measResultPCell-v1310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rs-sinr-Result-r13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ul-PDCP-DelayResultList-r13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UL-PDCP-DelayResultList-r13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measResultPCell-v1360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RSRP-Range-v1360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measResultListCBR-r14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MeasResultListCBR-r14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measResultListWLAN-r14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MeasResultListWLAN-r14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measResultServFreqListNR-r15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MeasResultServFreqListNR-r15</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measResultCellListSFTD-r15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MeasResultCellListSFTD-r15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logMeasResultListBT-r15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LogMeasResultListBT-r15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logMeasResultListWLAN-r15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LogMeasResultListWLAN-r15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measResultSensing-r15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MeasResultSensing-r15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heightUE-r15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(-400..8880)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ul-PDCP-DelayValueResultList-r16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UL-PDCP-DelayValueResultList-r16</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ins w:id="99" w:author="Samsung User" w:date="2020-08-04T10:50:00Z">
        <w:r>
          <w:rPr>
            <w:rFonts w:ascii="Courier New" w:eastAsia="Times New Roman" w:hAnsi="Courier New"/>
            <w:noProof/>
            <w:sz w:val="16"/>
            <w:lang w:eastAsia="ja-JP"/>
          </w:rPr>
          <w:t>dummy</w:t>
        </w:r>
      </w:ins>
      <w:del w:id="100" w:author="Samsung User" w:date="2020-08-04T10:50:00Z">
        <w:r w:rsidRPr="0015287B" w:rsidDel="0015287B">
          <w:rPr>
            <w:rFonts w:ascii="Courier New" w:eastAsia="Times New Roman" w:hAnsi="Courier New"/>
            <w:noProof/>
            <w:sz w:val="16"/>
            <w:lang w:eastAsia="ja-JP"/>
          </w:rPr>
          <w:delText>measResultListNR-SL-r16</w:delText>
        </w:r>
      </w:del>
      <w:ins w:id="101" w:author="Samsung User" w:date="2020-08-04T10:50:00Z">
        <w:r>
          <w:rPr>
            <w:rFonts w:ascii="Courier New" w:eastAsia="Times New Roman" w:hAnsi="Courier New"/>
            <w:noProof/>
            <w:sz w:val="16"/>
            <w:lang w:eastAsia="ja-JP"/>
          </w:rPr>
          <w:tab/>
        </w:r>
        <w:r>
          <w:rPr>
            <w:rFonts w:ascii="Courier New" w:eastAsia="Times New Roman" w:hAnsi="Courier New"/>
            <w:noProof/>
            <w:sz w:val="16"/>
            <w:lang w:eastAsia="ja-JP"/>
          </w:rPr>
          <w:tab/>
        </w:r>
      </w:ins>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MeasResultListNR-SL-r16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measResultForRSSI-NR-r16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MeasResultForRSSI-NR-r16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MeasResultListEUTRA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(1..maxCellReport)) OF MeasResultEUTRA</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MeasResultEUTRA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physCellId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cgi-Info</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cellGlobalId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CellGlobalIdEUTRA,</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trackingAreaCode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TrackingAreaCode,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plmn-IdentityList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PLMN-IdentityList2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additionalSI-Info-r9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AdditionalSI-Info-r9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lastRenderedPageBreak/>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primaryPLMN-Suitable-r12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ENUMERATED {true}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rs-sinr-Result-r13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RS-SINR-Range-r13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cgi-Info-v1310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freqBandIndicator-r13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FreqBandIndicator-r11</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multiBandInfoList-r13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MultiBandInfoList-r11</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freqBandIndicatorPriority-r13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ENUMERATED {true}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measResult-v1360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RSRP-Range-v1360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cgi-Info-5GC-r15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(1..maxPLMN-r11)) OF CellAccessRelatedInfo-5GC-r15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MeasResultListIdle-r15</w:t>
      </w:r>
      <w:r w:rsidRPr="0015287B">
        <w:rPr>
          <w:rFonts w:ascii="Courier New" w:eastAsia="Times New Roman" w:hAnsi="Courier New"/>
          <w:noProof/>
          <w:sz w:val="16"/>
          <w:lang w:eastAsia="ja-JP"/>
        </w:rPr>
        <w:tab/>
        <w:t>::= SEQUENCE (SIZE (1..maxIdleMeasCarriers-r15)) OF MeasResultIdle-r15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MeasResultIdle-r15</w:t>
      </w:r>
      <w:r w:rsidRPr="0015287B">
        <w:rPr>
          <w:rFonts w:ascii="Courier New" w:eastAsia="Times New Roman" w:hAnsi="Courier New"/>
          <w:noProof/>
          <w:sz w:val="16"/>
          <w:lang w:eastAsia="ja-JP"/>
        </w:rPr>
        <w:tab/>
        <w:t>::= 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measResultServingCell-r15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measResultNeighCells-r15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CHOICE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measResultIdleListEUTRA-r15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MeasResultIdleListEUTRA-r15,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MeasResultIdleListEUTRA-r15 ::=</w:t>
      </w:r>
      <w:r w:rsidRPr="0015287B">
        <w:rPr>
          <w:rFonts w:ascii="Courier New" w:eastAsia="Times New Roman" w:hAnsi="Courier New"/>
          <w:noProof/>
          <w:sz w:val="16"/>
          <w:lang w:eastAsia="ja-JP"/>
        </w:rPr>
        <w:tab/>
        <w:t>SEQUENCE (SIZE (1..maxCellMeasIdle-r15)) OF MeasResultIdleEUTRA-r15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MeasResultIdleEUTRA-r15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carrierFreq-r15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ARFCN-ValueEUTRA-r9,</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physCellId-r15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MeasResultListExtIdle-r16 ::= SEQUENCE(SIZE (1..maxIdleMeasCarriersExt-r16)) OF MeasResultIdleListEUTRA-r15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MeasResultListIdleNR-r16</w:t>
      </w:r>
      <w:r w:rsidRPr="0015287B">
        <w:rPr>
          <w:rFonts w:ascii="Courier New" w:eastAsia="Times New Roman" w:hAnsi="Courier New"/>
          <w:noProof/>
          <w:sz w:val="16"/>
          <w:lang w:eastAsia="ja-JP"/>
        </w:rPr>
        <w:tab/>
        <w:t>::= SEQUENCE(SIZE (1..maxIdleMeasCarriers-r16)) OF MeasResultIdleNR-r16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MeasResultIdleNR-r16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carrierFreqNR-r16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ARFCN-ValueNR-r15,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measResultsPerCellListIdleNR-r16</w:t>
      </w:r>
      <w:r w:rsidRPr="0015287B">
        <w:rPr>
          <w:rFonts w:ascii="Courier New" w:eastAsia="Times New Roman" w:hAnsi="Courier New"/>
          <w:noProof/>
          <w:sz w:val="16"/>
          <w:lang w:eastAsia="ja-JP"/>
        </w:rPr>
        <w:tab/>
        <w:t>SEQUENCE (SIZE (1..maxCellMeasIdle-r15)) OF MeasResultsPerCellIdleNR-r16,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MeasResultsPerCellIdleNR-r16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physCellIdNR-r16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measIdleResultNR-r16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resultRS-IndexList-r16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ResultsPerSSB-IndexList-r16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ResultsPerSSB-IndexList-r16 ::=</w:t>
      </w:r>
      <w:r w:rsidRPr="0015287B">
        <w:rPr>
          <w:rFonts w:ascii="Courier New" w:eastAsia="Times New Roman" w:hAnsi="Courier New"/>
          <w:noProof/>
          <w:sz w:val="16"/>
          <w:lang w:eastAsia="ja-JP"/>
        </w:rPr>
        <w:tab/>
        <w:t>SEQUENCE (SIZE (1..maxRS-IndexReport-r15)) OF ResultsPerSSB-IndexIdle-r16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ResultsPerSSB-IndexIdle-r16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ssb-Index-r16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RS-IndexNR-r15,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ssb-Results-r16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ssb-RSRP-Result-r16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ssb-RSRQ-Result-r16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lastRenderedPageBreak/>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MeasResultServFreqListNR-r15 ::=</w:t>
      </w:r>
      <w:r w:rsidRPr="0015287B">
        <w:rPr>
          <w:rFonts w:ascii="Courier New" w:eastAsia="Times New Roman" w:hAnsi="Courier New"/>
          <w:noProof/>
          <w:sz w:val="16"/>
          <w:lang w:eastAsia="ja-JP"/>
        </w:rPr>
        <w:tab/>
        <w:t>SEQUENCE (SIZE (1..maxServCell-r13)) OF MeasResultServFreqNR-r15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MeasResultServFreqNR-r15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carrierFreq-r15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ARFCN-ValueNR-r15,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measResultSCell-r15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MeasResultCellNR-r15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measResultBestNeighCell-r15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MeasResultCellNR-r15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MeasResultCellListNR-r15::=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(1..maxCellReport)) OF MeasResultCellNR-r15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MeasResultCellNR-r15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pci-r15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measResultCell-r15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measResultRS-IndexList-r15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MeasResultSSB-IndexList-r15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cgi-Info-r15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CGI-InfoNR-r15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rsrpResult-r15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rsrqResult-r15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rs-sinr-Result-r15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RS-SINR-RangeNR-r15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MeasResultSSB-IndexList-r15::=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(1..maxRS-IndexReport-r15)) OF MeasResultSSB-Index-r15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MeasResultSSB-Index-r15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ssb-Index-r15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RS-IndexNR-r15,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measResultSSB-Index-r15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SimSun" w:hAnsi="Courier New"/>
          <w:noProof/>
          <w:sz w:val="16"/>
          <w:lang w:eastAsia="ja-JP"/>
        </w:rPr>
        <w:t>MeasResultServFreqList-r10</w:t>
      </w:r>
      <w:r w:rsidRPr="0015287B">
        <w:rPr>
          <w:rFonts w:ascii="Courier New" w:eastAsia="Times New Roman" w:hAnsi="Courier New"/>
          <w:noProof/>
          <w:sz w:val="16"/>
          <w:lang w:eastAsia="ja-JP"/>
        </w:rPr>
        <w:t xml:space="preserve"> ::=</w:t>
      </w:r>
      <w:r w:rsidRPr="0015287B">
        <w:rPr>
          <w:rFonts w:ascii="Courier New" w:eastAsia="Times New Roman" w:hAnsi="Courier New"/>
          <w:noProof/>
          <w:sz w:val="16"/>
          <w:lang w:eastAsia="ja-JP"/>
        </w:rPr>
        <w:tab/>
        <w:t xml:space="preserve">SEQUENCE (SIZE (1..maxServCell-r10)) OF </w:t>
      </w:r>
      <w:r w:rsidRPr="0015287B">
        <w:rPr>
          <w:rFonts w:ascii="Courier New" w:eastAsia="SimSun" w:hAnsi="Courier New"/>
          <w:noProof/>
          <w:sz w:val="16"/>
          <w:lang w:eastAsia="ja-JP"/>
        </w:rPr>
        <w:t>MeasResultServFreq-r10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MeasResultServFreqListExt-r13 ::=</w:t>
      </w:r>
      <w:r w:rsidRPr="0015287B">
        <w:rPr>
          <w:rFonts w:ascii="Courier New" w:eastAsia="Times New Roman" w:hAnsi="Courier New"/>
          <w:noProof/>
          <w:sz w:val="16"/>
          <w:lang w:eastAsia="ja-JP"/>
        </w:rPr>
        <w:tab/>
        <w:t>SEQUENCE (SIZE (1..maxServCell-r13)) OF MeasResultServFreq-r13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SimSun" w:hAnsi="Courier New"/>
          <w:noProof/>
          <w:sz w:val="16"/>
          <w:lang w:eastAsia="ja-JP"/>
        </w:rPr>
        <w:t>MeasResultServFreq-r10</w:t>
      </w:r>
      <w:r w:rsidRPr="0015287B">
        <w:rPr>
          <w:rFonts w:ascii="Courier New" w:eastAsia="Times New Roman" w:hAnsi="Courier New"/>
          <w:noProof/>
          <w:sz w:val="16"/>
          <w:lang w:eastAsia="ja-JP"/>
        </w:rPr>
        <w:t xml:space="preserve">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servFreqId-r10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ServCellIndex-r10,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measResultSCell-r10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rsrpResultSCell-r10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rsrqResultSCell-r10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measResultBestNeighCell-r10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rsrpResultNCell-r10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rsrqResultNCell-r10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measResultSCell-v1250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RSRQ-Range-v1250</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measResultBestNeighCell-v1250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RSRQ-Range-v1250</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measResultSCell-v1310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rs-sinr-Result-r13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measResultBestNeighCell-v1310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rs-sinr-Result-r13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MeasResultServFreq-r13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servFreqId-r13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ServCellIndex-r13,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measResultSCell-r13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rsrpResultSCell-r13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rsrqResultSCell-r13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rs-sinr-Result-r13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RS-SINR-Range-r13</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measResultBestNeighCell-r13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rsrpResultNCell-r13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rsrqResultNCell-r13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RSRQ-Range-r13,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rs-sinr-Result-r13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RS-SINR-Range-r13</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lastRenderedPageBreak/>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measResultBestNeighCell-v1360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rsrpResultNCell-v1360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RSRP-Range-v1360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MeasResultCSI-RS-List-r12 ::=</w:t>
      </w:r>
      <w:r w:rsidRPr="0015287B">
        <w:rPr>
          <w:rFonts w:ascii="Courier New" w:eastAsia="Times New Roman" w:hAnsi="Courier New"/>
          <w:noProof/>
          <w:sz w:val="16"/>
          <w:lang w:eastAsia="ja-JP"/>
        </w:rPr>
        <w:tab/>
        <w:t>SEQUENCE (SIZE (1..maxCellReport)) OF MeasResultCSI-RS-r12</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MeasResultCSI-RS-r12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measCSI-RS-Id-r12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MeasCSI-RS-Id-r12,</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csi-RSRP-Result-r12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CSI-RSRP-Range-r12,</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MeasResultListUTRA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(1..maxCellReport)) OF MeasResultUTRA</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MeasResultUTRA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physCellId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CHOICE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fdd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PhysCellIdUTRA-FDD,</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tdd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PhysCellIdUTRA-TDD</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cgi-Info</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cellGlobalId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CellGlobalIdUTRA,</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locationAreaCode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BIT STRING (SIZE (16))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routingAreaCode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BIT STRING (SIZE (8))</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plmn-IdentityList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PLMN-IdentityList2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utra-RSCP</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(-5..91)</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utra-EcN0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(0..49)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additionalSI-Info-r9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AdditionalSI-Info-r9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t>primaryPLMN-Suitable-r12</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ENUMERATED {true}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MeasResultListGERAN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(1..maxCellReport)) OF MeasResultGERAN</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MeasResultGERAN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carrierFreq</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CarrierFreqGERAN,</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physCellId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PhysCellIdGERAN,</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cgi-Info</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cellGlobalId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CellGlobalIdGERAN,</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routingAreaCode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BIT STRING (SIZE (8))</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(0..63),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MeasResultsCDMA2000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preRegistrationStatusHRPD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BOOLEAN,</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measResultListCDMA2000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MeasResultListCDMA2000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MeasResultListCDMA2000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(1..maxCellReport)) OF MeasResultCDMA2000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MeasResultCDMA2000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physCellId</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PhysCellIdCDMA2000,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cgi-Info</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CellGlobalIdCDMA2000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measResult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pilotPnPhase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w:t>
      </w:r>
      <w:r w:rsidRPr="0015287B">
        <w:rPr>
          <w:rFonts w:ascii="Courier New" w:eastAsia="Times New Roman" w:hAnsi="Courier New"/>
          <w:noProof/>
          <w:sz w:val="16"/>
          <w:lang w:eastAsia="ja-JP"/>
        </w:rPr>
        <w:tab/>
        <w:t>(0..32767)</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pilotStrength</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(0..63),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MeasResultListWLAN-r13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(1..maxCellReport)) OF MeasResultWLAN-r13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MeasResultListWLAN-r14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(1..maxWLAN-Id-Report-r14)) OF MeasResultWLAN-r13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MeasResultWLAN-r13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wlan-Identifiers-r13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WLAN-Identifiers-r12,</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lastRenderedPageBreak/>
        <w:tab/>
        <w:t>carrierInfoWLAN-r13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WLAN-CarrierInfo-r13</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bandWLAN-r13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WLAN-BandIndicator-r13</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rssiWLAN-r13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WLAN-RSSI-Range-r13,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availableAdmissionCapacityWLAN-r13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(0..31250)</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backhaulDL-BandwidthWLAN-r13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WLAN-backhaulRate-r12</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backhaulUL-BandwidthWLAN-r13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WLAN-backhaulRate-r12</w:t>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channelUtilizationWLAN-r13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(0..255)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stationCountWLAN-r13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(0..65535)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connectedWLAN-r13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ENUMERATED {true}</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MeasResultListCBR-r14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(1..maxCBR-Report-r14)) OF MeasResultCBR-r14</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MeasResultCBR-r14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poolIdentity-r14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SL-V2X-TxPoolReportIdentity-r14,</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cbr-PSSCH-r14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cs="Courier New"/>
          <w:noProof/>
          <w:sz w:val="16"/>
          <w:lang w:eastAsia="ja-JP"/>
        </w:rPr>
        <w:t>SL-</w:t>
      </w:r>
      <w:r w:rsidRPr="0015287B">
        <w:rPr>
          <w:rFonts w:ascii="Courier New" w:eastAsia="Times New Roman" w:hAnsi="Courier New"/>
          <w:noProof/>
          <w:sz w:val="16"/>
          <w:lang w:eastAsia="ja-JP"/>
        </w:rPr>
        <w:t>CBR-r14,</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cbr-PSCCH-r14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cs="Courier New"/>
          <w:noProof/>
          <w:sz w:val="16"/>
          <w:lang w:eastAsia="ja-JP"/>
        </w:rPr>
        <w:t>SL-</w:t>
      </w:r>
      <w:r w:rsidRPr="0015287B">
        <w:rPr>
          <w:rFonts w:ascii="Courier New" w:eastAsia="Times New Roman" w:hAnsi="Courier New"/>
          <w:noProof/>
          <w:sz w:val="16"/>
          <w:lang w:eastAsia="ja-JP"/>
        </w:rPr>
        <w:t>CBR-r14</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Samsung User" w:date="2020-08-04T10:55:00Z"/>
          <w:rFonts w:ascii="Courier New" w:eastAsia="Times New Roman" w:hAnsi="Courier New"/>
          <w:noProof/>
          <w:sz w:val="16"/>
          <w:lang w:eastAsia="ja-JP"/>
        </w:rPr>
      </w:pPr>
      <w:ins w:id="103" w:author="Samsung User" w:date="2020-08-04T10:53:00Z">
        <w:r>
          <w:rPr>
            <w:rFonts w:ascii="Courier New" w:eastAsia="Times New Roman" w:hAnsi="Courier New"/>
            <w:noProof/>
            <w:sz w:val="16"/>
            <w:lang w:eastAsia="ja-JP"/>
          </w:rPr>
          <w:t xml:space="preserve">-- The following IEs </w:t>
        </w:r>
      </w:ins>
      <w:ins w:id="104" w:author="Samsung User" w:date="2020-08-04T10:54:00Z">
        <w:r>
          <w:rPr>
            <w:rFonts w:ascii="Courier New" w:eastAsia="Times New Roman" w:hAnsi="Courier New"/>
            <w:noProof/>
            <w:sz w:val="16"/>
            <w:lang w:eastAsia="ja-JP"/>
          </w:rPr>
          <w:t>are not used but merely kept for BC reasons:</w:t>
        </w:r>
      </w:ins>
    </w:p>
    <w:p w:rsid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Samsung User" w:date="2020-08-04T10:53:00Z"/>
          <w:rFonts w:ascii="Courier New" w:eastAsia="Times New Roman" w:hAnsi="Courier New"/>
          <w:noProof/>
          <w:sz w:val="16"/>
          <w:lang w:eastAsia="ja-JP"/>
        </w:rPr>
      </w:pPr>
      <w:ins w:id="106" w:author="Samsung User" w:date="2020-08-04T10:55:00Z">
        <w:r>
          <w:rPr>
            <w:rFonts w:ascii="Courier New" w:eastAsia="Times New Roman" w:hAnsi="Courier New"/>
            <w:noProof/>
            <w:sz w:val="16"/>
            <w:lang w:eastAsia="ja-JP"/>
          </w:rPr>
          <w:t xml:space="preserve">-- a) </w:t>
        </w:r>
      </w:ins>
      <w:ins w:id="107" w:author="Samsung User" w:date="2020-08-04T10:54:00Z">
        <w:r w:rsidRPr="0015287B">
          <w:rPr>
            <w:rFonts w:ascii="Courier New" w:eastAsia="Times New Roman" w:hAnsi="Courier New"/>
            <w:noProof/>
            <w:sz w:val="16"/>
            <w:lang w:eastAsia="ja-JP"/>
          </w:rPr>
          <w:t>MeasResultListNR-SL</w:t>
        </w:r>
        <w:r>
          <w:rPr>
            <w:rFonts w:ascii="Courier New" w:eastAsia="Times New Roman" w:hAnsi="Courier New"/>
            <w:noProof/>
            <w:sz w:val="16"/>
            <w:lang w:eastAsia="ja-JP"/>
          </w:rPr>
          <w:t xml:space="preserve">, </w:t>
        </w:r>
      </w:ins>
      <w:ins w:id="108" w:author="Samsung User" w:date="2020-08-04T10:55:00Z">
        <w:r>
          <w:rPr>
            <w:rFonts w:ascii="Courier New" w:eastAsia="Times New Roman" w:hAnsi="Courier New"/>
            <w:noProof/>
            <w:sz w:val="16"/>
            <w:lang w:eastAsia="ja-JP"/>
          </w:rPr>
          <w:t xml:space="preserve">b) </w:t>
        </w:r>
        <w:r w:rsidRPr="0015287B">
          <w:rPr>
            <w:rFonts w:ascii="Courier New" w:eastAsia="Times New Roman" w:hAnsi="Courier New"/>
            <w:noProof/>
            <w:sz w:val="16"/>
            <w:lang w:eastAsia="ja-JP"/>
          </w:rPr>
          <w:t>MeasResultCBR-NR</w:t>
        </w:r>
        <w:r>
          <w:rPr>
            <w:rFonts w:ascii="Courier New" w:eastAsia="Times New Roman" w:hAnsi="Courier New"/>
            <w:noProof/>
            <w:sz w:val="16"/>
            <w:lang w:eastAsia="ja-JP"/>
          </w:rPr>
          <w:t xml:space="preserve">, c) </w:t>
        </w:r>
        <w:r w:rsidRPr="0015287B">
          <w:rPr>
            <w:rFonts w:ascii="Courier New" w:eastAsia="Times New Roman" w:hAnsi="Courier New"/>
            <w:noProof/>
            <w:sz w:val="16"/>
            <w:lang w:eastAsia="ja-JP"/>
          </w:rPr>
          <w:t>SL-ResourcePoolID-NR</w:t>
        </w:r>
      </w:ins>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MeasResultListNR-SL-r16 ::= SEQUENCE (SIZE (1..maxCBR-ReportNR-r16)) OF MeasResultCBR-NR-r16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MeasResultCBR-NR-r16 ::= 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poolIdentityNR-r16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SL-ResourcePoolID-NR-r16,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cbr-ResultsNR-r16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OCTET STRING</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SL-ResourcePoolID-NR-r16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sl-TxPoolReportID-r16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(1..maxSL-PoolToMeasureNR-r16)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MeasResultSensing-r15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sl-SubframeRef-r15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(0..10239),</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sensingResult-r15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(0..400)) OF SensingResult-r15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SensingResult-r15 ::=</w:t>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resourceIndex-r15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(1..2000)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MeasResultForECID-r9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ue-RxTxTimeDiffResult-r9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(0..4095),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currentSFN-r9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BIT STRING (SIZE (10))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PLMN-IdentityList2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(1..5)) OF PLMN-Identity</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AdditionalSI-Info-r9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csg-MemberStatus-r9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ENUMERATED {member}</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csg-Identity-r9</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CSG-Identity</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MeasResultForRSSI-r13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rssi-Result-r13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channelOccupancy-r13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(0..100),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MeasResultForRSSI-NR-r16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rssi-ResultNR-r16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RSSI-Range-r13,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channelOccupancyNR-r16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(0..100),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UL-PDCP-DelayResultList-r13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(1..maxQCI-r13)) OF UL-PDCP-DelayResult-r13</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UL-PDCP-DelayResult-r13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qci-Id-r13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ENUMERATED {qci1, qci2, qci3, qci4, spare4, spare3, spare2, spare1},</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excessDelay-r13</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(0..31),</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UL-PDCP-DelayValueResultList-r16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w:t>
      </w:r>
      <w:r w:rsidRPr="0015287B">
        <w:rPr>
          <w:rFonts w:ascii="Courier New" w:eastAsia="Times New Roman" w:hAnsi="Courier New"/>
          <w:noProof/>
          <w:snapToGrid w:val="0"/>
          <w:sz w:val="16"/>
          <w:lang w:eastAsia="ja-JP"/>
        </w:rPr>
        <w:t>maxDRB</w:t>
      </w:r>
      <w:r w:rsidRPr="0015287B">
        <w:rPr>
          <w:rFonts w:ascii="Courier New" w:eastAsia="Times New Roman" w:hAnsi="Courier New"/>
          <w:noProof/>
          <w:sz w:val="16"/>
          <w:lang w:eastAsia="ja-JP"/>
        </w:rPr>
        <w:t>)) OF UL-PDCP-DelayValueResult-r16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lastRenderedPageBreak/>
        <w:t>UL-PDCP-DelayValueResult-r16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drb-Id-r16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DRB-Identity,</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averageDelay-r16</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(0..10000),</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CGI-InfoNR-r15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plmn-IdentityInfoList-r15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PLMN-IdentityInfoListNR-r15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frequencyBandList-r15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MultiFrequencyBandListNR-r15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noSIB1-r15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ssb-SubcarrierOffset-r15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pdcch-ConfigSIB1-r15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INTEGER (0..255)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CellIdentityNR-r15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BIT STRING (SIZE (36))</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PLMN-IdentityListNR-r15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 maxPLMN-NR-r15)) OF PLMN-Identity</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PLMN-IdentityInfoListNR-r15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(SIZE (1..maxPLMN-NR-r15)) OF PLMN-IdentityInfoNR-r15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PLMN-IdentityInfoNR-r15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SEQUENCE {</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plmn-IdentityList-r15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PLMN-IdentityListNR-r15,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trackingAreaCode-r15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TrackingAreaCodeNR-r15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ran-AreaCode-r15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RAN-AreaCode-r15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OPTIONAL,</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ab/>
        <w:t>cellIdentity-r15</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CellIdentityNR-r15</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TrackingAreaCodeNR-r15 ::=</w:t>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r>
      <w:r w:rsidRPr="0015287B">
        <w:rPr>
          <w:rFonts w:ascii="Courier New" w:eastAsia="Times New Roman" w:hAnsi="Courier New"/>
          <w:noProof/>
          <w:sz w:val="16"/>
          <w:lang w:eastAsia="ja-JP"/>
        </w:rPr>
        <w:tab/>
        <w:t>BIT STRING (SIZE (24))</w:t>
      </w: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5287B" w:rsidRPr="0015287B" w:rsidRDefault="0015287B" w:rsidP="00152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5287B">
        <w:rPr>
          <w:rFonts w:ascii="Courier New" w:eastAsia="Times New Roman" w:hAnsi="Courier New"/>
          <w:noProof/>
          <w:sz w:val="16"/>
          <w:lang w:eastAsia="ja-JP"/>
        </w:rPr>
        <w:t>-- ASN1STOP</w:t>
      </w:r>
    </w:p>
    <w:p w:rsidR="0015287B" w:rsidRPr="0015287B" w:rsidRDefault="0015287B" w:rsidP="0015287B">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287B" w:rsidRPr="0015287B" w:rsidTr="0015287B">
        <w:trPr>
          <w:cantSplit/>
          <w:tblHeader/>
        </w:trPr>
        <w:tc>
          <w:tcPr>
            <w:tcW w:w="9639" w:type="dxa"/>
          </w:tcPr>
          <w:p w:rsidR="0015287B" w:rsidRPr="0015287B" w:rsidRDefault="0015287B" w:rsidP="001528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287B">
              <w:rPr>
                <w:rFonts w:ascii="Arial" w:eastAsia="Times New Roman" w:hAnsi="Arial"/>
                <w:b/>
                <w:i/>
                <w:noProof/>
                <w:sz w:val="18"/>
                <w:lang w:eastAsia="en-GB"/>
              </w:rPr>
              <w:lastRenderedPageBreak/>
              <w:t>MeasResults</w:t>
            </w:r>
            <w:r w:rsidRPr="0015287B">
              <w:rPr>
                <w:rFonts w:ascii="Arial" w:eastAsia="Times New Roman" w:hAnsi="Arial"/>
                <w:b/>
                <w:iCs/>
                <w:noProof/>
                <w:sz w:val="18"/>
                <w:lang w:eastAsia="en-GB"/>
              </w:rPr>
              <w:t xml:space="preserve"> field descriptions</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availableAdmissionCapacityWLAN</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 xml:space="preserve">Indicates the available admission capacity of WLAN as </w:t>
            </w:r>
            <w:r w:rsidRPr="0015287B">
              <w:rPr>
                <w:rFonts w:ascii="Arial" w:eastAsia="Times New Roman" w:hAnsi="Arial"/>
                <w:bCs/>
                <w:noProof/>
                <w:kern w:val="2"/>
                <w:sz w:val="18"/>
                <w:lang w:eastAsia="ko-KR"/>
              </w:rPr>
              <w:t>defined in IEEE 802.11-2012 [67].</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averageDelay</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ja-JP"/>
              </w:rPr>
              <w:t xml:space="preserve">Indicates average delay for the packets during the reporting period, as specified in TS 38.314 [103]. Value 0 corresponds to 0 millisecond, value 1 corresponds to 0.1 millisecond, value 2 corresponds </w:t>
            </w:r>
            <w:proofErr w:type="gramStart"/>
            <w:r w:rsidRPr="0015287B">
              <w:rPr>
                <w:rFonts w:ascii="Arial" w:eastAsia="Times New Roman" w:hAnsi="Arial"/>
                <w:sz w:val="18"/>
                <w:lang w:eastAsia="ja-JP"/>
              </w:rPr>
              <w:t>to 0.2 millisecond,</w:t>
            </w:r>
            <w:proofErr w:type="gramEnd"/>
            <w:r w:rsidRPr="0015287B">
              <w:rPr>
                <w:rFonts w:ascii="Arial" w:eastAsia="Times New Roman" w:hAnsi="Arial"/>
                <w:sz w:val="18"/>
                <w:lang w:eastAsia="ja-JP"/>
              </w:rPr>
              <w:t xml:space="preserve"> and so on.</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backhaulDL-BandwidthWLAN</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Indicates the backhaul available downlink bandwidth of WLAN, equal to Downlink Speed times Downlink Load defined in Wi-Fi Alliance Hotspot 2.0 [76]</w:t>
            </w:r>
            <w:r w:rsidRPr="0015287B">
              <w:rPr>
                <w:rFonts w:ascii="Arial" w:eastAsia="Times New Roman" w:hAnsi="Arial"/>
                <w:bCs/>
                <w:noProof/>
                <w:kern w:val="2"/>
                <w:sz w:val="18"/>
                <w:lang w:eastAsia="ko-KR"/>
              </w:rPr>
              <w:t>.</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backhaulUL-BandwidthWLAN</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Indicates the backhaul available uplink bandwidth of WLAN, equal to Uplink Speed times Uplink Load defined in Wi-Fi Alliance Hotspot 2.0 [76]</w:t>
            </w:r>
            <w:r w:rsidRPr="0015287B">
              <w:rPr>
                <w:rFonts w:ascii="Arial" w:eastAsia="Times New Roman" w:hAnsi="Arial"/>
                <w:noProof/>
                <w:sz w:val="18"/>
                <w:lang w:eastAsia="en-GB"/>
              </w:rPr>
              <w:t>.</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bandWLAN</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Indicates the WLAN band.</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287B">
              <w:rPr>
                <w:rFonts w:ascii="Arial" w:eastAsia="Times New Roman" w:hAnsi="Arial"/>
                <w:b/>
                <w:i/>
                <w:sz w:val="18"/>
                <w:lang w:eastAsia="ja-JP"/>
              </w:rPr>
              <w:t>carrierFreq</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ja-JP"/>
              </w:rPr>
            </w:pPr>
            <w:r w:rsidRPr="0015287B">
              <w:rPr>
                <w:rFonts w:ascii="Arial" w:eastAsia="Times New Roman" w:hAnsi="Arial"/>
                <w:sz w:val="18"/>
                <w:lang w:eastAsia="ja-JP"/>
              </w:rPr>
              <w:t xml:space="preserve">Indicates the E-UTRA carrier frequency. Within </w:t>
            </w:r>
            <w:r w:rsidRPr="0015287B">
              <w:rPr>
                <w:rFonts w:ascii="Arial" w:eastAsia="Times New Roman" w:hAnsi="Arial"/>
                <w:i/>
                <w:sz w:val="18"/>
                <w:lang w:eastAsia="ja-JP"/>
              </w:rPr>
              <w:t>MeasResultIdleListEUTRA-r15</w:t>
            </w:r>
            <w:r w:rsidRPr="0015287B">
              <w:rPr>
                <w:rFonts w:ascii="Arial" w:eastAsia="Times New Roman" w:hAnsi="Arial"/>
                <w:sz w:val="18"/>
                <w:lang w:eastAsia="ja-JP"/>
              </w:rPr>
              <w:t>, UE only includes measurements with the same carrier frequency.</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287B">
              <w:rPr>
                <w:rFonts w:ascii="Arial" w:eastAsia="Times New Roman" w:hAnsi="Arial"/>
                <w:b/>
                <w:i/>
                <w:sz w:val="18"/>
                <w:lang w:eastAsia="ja-JP"/>
              </w:rPr>
              <w:t>carrierFreqNR</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ja-JP"/>
              </w:rPr>
            </w:pPr>
            <w:r w:rsidRPr="0015287B">
              <w:rPr>
                <w:rFonts w:ascii="Arial" w:eastAsia="Times New Roman" w:hAnsi="Arial"/>
                <w:sz w:val="18"/>
                <w:lang w:eastAsia="ja-JP"/>
              </w:rPr>
              <w:t>Indicates the NR carrier frequency.</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carrierInfoWLAN</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Indicates the WLAN channel information.</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5287B">
              <w:rPr>
                <w:rFonts w:ascii="Arial" w:eastAsia="Times New Roman" w:hAnsi="Arial"/>
                <w:b/>
                <w:i/>
                <w:sz w:val="18"/>
                <w:lang w:eastAsia="ja-JP"/>
              </w:rPr>
              <w:t>cbr</w:t>
            </w:r>
            <w:proofErr w:type="spellEnd"/>
            <w:r w:rsidRPr="0015287B">
              <w:rPr>
                <w:rFonts w:ascii="Arial" w:eastAsia="Times New Roman" w:hAnsi="Arial"/>
                <w:b/>
                <w:i/>
                <w:sz w:val="18"/>
                <w:lang w:eastAsia="zh-CN"/>
              </w:rPr>
              <w:t>-PSSCH</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 xml:space="preserve">Indicates the </w:t>
            </w:r>
            <w:r w:rsidRPr="0015287B">
              <w:rPr>
                <w:rFonts w:ascii="Arial" w:eastAsia="Times New Roman" w:hAnsi="Arial"/>
                <w:sz w:val="18"/>
                <w:lang w:eastAsia="zh-CN"/>
              </w:rPr>
              <w:t xml:space="preserve">CBR measurement results on the PSSCH of the pool indicated by </w:t>
            </w:r>
            <w:proofErr w:type="spellStart"/>
            <w:r w:rsidRPr="0015287B">
              <w:rPr>
                <w:rFonts w:ascii="Arial" w:eastAsia="Times New Roman" w:hAnsi="Arial"/>
                <w:i/>
                <w:sz w:val="18"/>
                <w:lang w:eastAsia="zh-CN"/>
              </w:rPr>
              <w:t>p</w:t>
            </w:r>
            <w:r w:rsidRPr="0015287B">
              <w:rPr>
                <w:rFonts w:ascii="Arial" w:eastAsia="Times New Roman" w:hAnsi="Arial"/>
                <w:i/>
                <w:sz w:val="18"/>
                <w:lang w:eastAsia="ja-JP"/>
              </w:rPr>
              <w:t>oolIdentity</w:t>
            </w:r>
            <w:proofErr w:type="spellEnd"/>
            <w:r w:rsidRPr="0015287B">
              <w:rPr>
                <w:rFonts w:ascii="Arial" w:eastAsia="Times New Roman" w:hAnsi="Arial"/>
                <w:bCs/>
                <w:noProof/>
                <w:kern w:val="2"/>
                <w:sz w:val="18"/>
                <w:lang w:eastAsia="ko-KR"/>
              </w:rPr>
              <w:t xml:space="preserve">. If </w:t>
            </w:r>
            <w:r w:rsidRPr="0015287B">
              <w:rPr>
                <w:rFonts w:ascii="Arial" w:eastAsia="Times New Roman" w:hAnsi="Arial"/>
                <w:bCs/>
                <w:i/>
                <w:noProof/>
                <w:sz w:val="18"/>
                <w:lang w:eastAsia="en-GB"/>
              </w:rPr>
              <w:t>adjacencyPSCCH-PSSCH</w:t>
            </w:r>
            <w:r w:rsidRPr="0015287B">
              <w:rPr>
                <w:rFonts w:ascii="Arial" w:eastAsia="Times New Roman" w:hAnsi="Arial"/>
                <w:bCs/>
                <w:noProof/>
                <w:sz w:val="18"/>
                <w:lang w:eastAsia="zh-CN"/>
              </w:rPr>
              <w:t xml:space="preserve"> is set to </w:t>
            </w:r>
            <w:r w:rsidRPr="0015287B">
              <w:rPr>
                <w:rFonts w:ascii="Arial" w:eastAsia="Times New Roman" w:hAnsi="Arial"/>
                <w:bCs/>
                <w:i/>
                <w:noProof/>
                <w:sz w:val="18"/>
                <w:lang w:eastAsia="zh-CN"/>
              </w:rPr>
              <w:t>TRUE</w:t>
            </w:r>
            <w:r w:rsidRPr="0015287B">
              <w:rPr>
                <w:rFonts w:ascii="Arial" w:eastAsia="Times New Roman" w:hAnsi="Arial"/>
                <w:bCs/>
                <w:noProof/>
                <w:sz w:val="18"/>
                <w:lang w:eastAsia="zh-CN"/>
              </w:rPr>
              <w:t xml:space="preserve"> for the pool indicated by </w:t>
            </w:r>
            <w:r w:rsidRPr="0015287B">
              <w:rPr>
                <w:rFonts w:ascii="Arial" w:eastAsia="Times New Roman" w:hAnsi="Arial"/>
                <w:bCs/>
                <w:i/>
                <w:noProof/>
                <w:sz w:val="18"/>
                <w:lang w:eastAsia="zh-CN"/>
              </w:rPr>
              <w:t>pooIIdentit</w:t>
            </w:r>
            <w:r w:rsidRPr="0015287B">
              <w:rPr>
                <w:rFonts w:ascii="Arial" w:eastAsia="Times New Roman" w:hAnsi="Arial"/>
                <w:bCs/>
                <w:noProof/>
                <w:sz w:val="18"/>
                <w:lang w:eastAsia="zh-CN"/>
              </w:rPr>
              <w:t>y</w:t>
            </w:r>
            <w:r w:rsidRPr="0015287B">
              <w:rPr>
                <w:rFonts w:ascii="Arial" w:eastAsia="Times New Roman" w:hAnsi="Arial"/>
                <w:bCs/>
                <w:noProof/>
                <w:kern w:val="2"/>
                <w:sz w:val="18"/>
                <w:lang w:eastAsia="ko-KR"/>
              </w:rPr>
              <w:t>, this field indicates the CBR measurement of both the PSSCH and PSCCH resources which are measured together.</w:t>
            </w:r>
          </w:p>
        </w:tc>
      </w:tr>
      <w:tr w:rsidR="0015287B" w:rsidRPr="0015287B" w:rsidTr="0015287B">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5287B">
              <w:rPr>
                <w:rFonts w:ascii="Arial" w:eastAsia="Times New Roman" w:hAnsi="Arial"/>
                <w:b/>
                <w:i/>
                <w:sz w:val="18"/>
                <w:lang w:eastAsia="ja-JP"/>
              </w:rPr>
              <w:t>cbr</w:t>
            </w:r>
            <w:proofErr w:type="spellEnd"/>
            <w:r w:rsidRPr="0015287B">
              <w:rPr>
                <w:rFonts w:ascii="Arial" w:eastAsia="Times New Roman" w:hAnsi="Arial"/>
                <w:b/>
                <w:i/>
                <w:sz w:val="18"/>
                <w:lang w:eastAsia="ja-JP"/>
              </w:rPr>
              <w:t>-</w:t>
            </w:r>
            <w:r w:rsidRPr="0015287B">
              <w:rPr>
                <w:rFonts w:ascii="Arial" w:eastAsia="Times New Roman" w:hAnsi="Arial"/>
                <w:b/>
                <w:i/>
                <w:sz w:val="18"/>
                <w:lang w:eastAsia="zh-CN"/>
              </w:rPr>
              <w:t>PSCCH</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zh-CN"/>
              </w:rPr>
            </w:pPr>
            <w:r w:rsidRPr="0015287B">
              <w:rPr>
                <w:rFonts w:ascii="Arial" w:eastAsia="Times New Roman" w:hAnsi="Arial"/>
                <w:sz w:val="18"/>
                <w:lang w:eastAsia="ja-JP"/>
              </w:rPr>
              <w:t xml:space="preserve">Indicates the CBR measurement results on the </w:t>
            </w:r>
            <w:r w:rsidRPr="0015287B">
              <w:rPr>
                <w:rFonts w:ascii="Arial" w:eastAsia="Times New Roman" w:hAnsi="Arial"/>
                <w:sz w:val="18"/>
                <w:lang w:eastAsia="zh-CN"/>
              </w:rPr>
              <w:t>PSCCH</w:t>
            </w:r>
            <w:r w:rsidRPr="0015287B">
              <w:rPr>
                <w:rFonts w:ascii="Arial" w:eastAsia="Times New Roman" w:hAnsi="Arial"/>
                <w:sz w:val="18"/>
                <w:lang w:eastAsia="ja-JP"/>
              </w:rPr>
              <w:t xml:space="preserve"> of the</w:t>
            </w:r>
            <w:r w:rsidRPr="0015287B">
              <w:rPr>
                <w:rFonts w:ascii="Arial" w:eastAsia="Times New Roman" w:hAnsi="Arial"/>
                <w:sz w:val="18"/>
                <w:lang w:eastAsia="zh-CN"/>
              </w:rPr>
              <w:t xml:space="preserve"> </w:t>
            </w:r>
            <w:r w:rsidRPr="0015287B">
              <w:rPr>
                <w:rFonts w:ascii="Arial" w:eastAsia="Times New Roman" w:hAnsi="Arial"/>
                <w:sz w:val="18"/>
                <w:lang w:eastAsia="ja-JP"/>
              </w:rPr>
              <w:t xml:space="preserve">pool indicated by </w:t>
            </w:r>
            <w:proofErr w:type="spellStart"/>
            <w:r w:rsidRPr="0015287B">
              <w:rPr>
                <w:rFonts w:ascii="Arial" w:eastAsia="Times New Roman" w:hAnsi="Arial"/>
                <w:i/>
                <w:sz w:val="18"/>
                <w:lang w:eastAsia="ja-JP"/>
              </w:rPr>
              <w:t>poolIdentity</w:t>
            </w:r>
            <w:proofErr w:type="spellEnd"/>
            <w:r w:rsidRPr="0015287B">
              <w:rPr>
                <w:rFonts w:ascii="Arial" w:eastAsia="Times New Roman" w:hAnsi="Arial"/>
                <w:i/>
                <w:sz w:val="18"/>
                <w:lang w:eastAsia="ja-JP"/>
              </w:rPr>
              <w:t>.</w:t>
            </w:r>
            <w:r w:rsidRPr="0015287B">
              <w:rPr>
                <w:rFonts w:ascii="Arial" w:eastAsia="Times New Roman" w:hAnsi="Arial"/>
                <w:sz w:val="18"/>
                <w:lang w:eastAsia="zh-CN"/>
              </w:rPr>
              <w:t xml:space="preserve"> This field is only included if </w:t>
            </w:r>
            <w:r w:rsidRPr="0015287B">
              <w:rPr>
                <w:rFonts w:ascii="Arial" w:eastAsia="Times New Roman" w:hAnsi="Arial"/>
                <w:bCs/>
                <w:i/>
                <w:noProof/>
                <w:sz w:val="18"/>
                <w:lang w:eastAsia="en-GB"/>
              </w:rPr>
              <w:t>adjacencyPSCCH-PSSCH</w:t>
            </w:r>
            <w:r w:rsidRPr="0015287B">
              <w:rPr>
                <w:rFonts w:ascii="Arial" w:eastAsia="Times New Roman" w:hAnsi="Arial"/>
                <w:bCs/>
                <w:noProof/>
                <w:sz w:val="18"/>
                <w:lang w:eastAsia="zh-CN"/>
              </w:rPr>
              <w:t xml:space="preserve"> is set to </w:t>
            </w:r>
            <w:r w:rsidRPr="0015287B">
              <w:rPr>
                <w:rFonts w:ascii="Arial" w:eastAsia="Times New Roman" w:hAnsi="Arial"/>
                <w:bCs/>
                <w:i/>
                <w:noProof/>
                <w:sz w:val="18"/>
                <w:lang w:eastAsia="zh-CN"/>
              </w:rPr>
              <w:t>FALSE</w:t>
            </w:r>
            <w:r w:rsidRPr="0015287B">
              <w:rPr>
                <w:rFonts w:ascii="Arial" w:eastAsia="Times New Roman" w:hAnsi="Arial"/>
                <w:bCs/>
                <w:noProof/>
                <w:sz w:val="18"/>
                <w:lang w:eastAsia="zh-CN"/>
              </w:rPr>
              <w:t xml:space="preserve"> for the pool indicated by </w:t>
            </w:r>
            <w:r w:rsidRPr="0015287B">
              <w:rPr>
                <w:rFonts w:ascii="Arial" w:eastAsia="Times New Roman" w:hAnsi="Arial"/>
                <w:bCs/>
                <w:i/>
                <w:noProof/>
                <w:sz w:val="18"/>
                <w:lang w:eastAsia="zh-CN"/>
              </w:rPr>
              <w:t>pooIIdentity</w:t>
            </w:r>
            <w:r w:rsidRPr="0015287B">
              <w:rPr>
                <w:rFonts w:ascii="Arial" w:eastAsia="Times New Roman" w:hAnsi="Arial"/>
                <w:bCs/>
                <w:noProof/>
                <w:sz w:val="18"/>
                <w:lang w:eastAsia="zh-CN"/>
              </w:rPr>
              <w:t>.</w:t>
            </w:r>
          </w:p>
        </w:tc>
      </w:tr>
      <w:tr w:rsidR="0015287B" w:rsidRPr="0015287B" w:rsidDel="0015287B" w:rsidTr="0015287B">
        <w:trPr>
          <w:cantSplit/>
          <w:trHeight w:val="105"/>
          <w:del w:id="109" w:author="Samsung User" w:date="2020-08-04T10:53:00Z"/>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Del="0015287B" w:rsidRDefault="0015287B" w:rsidP="0015287B">
            <w:pPr>
              <w:keepNext/>
              <w:keepLines/>
              <w:overflowPunct w:val="0"/>
              <w:autoSpaceDE w:val="0"/>
              <w:autoSpaceDN w:val="0"/>
              <w:adjustRightInd w:val="0"/>
              <w:spacing w:after="0"/>
              <w:textAlignment w:val="baseline"/>
              <w:rPr>
                <w:del w:id="110" w:author="Samsung User" w:date="2020-08-04T10:53:00Z"/>
                <w:rFonts w:ascii="Arial" w:eastAsia="Times New Roman" w:hAnsi="Arial"/>
                <w:b/>
                <w:bCs/>
                <w:i/>
                <w:iCs/>
                <w:sz w:val="18"/>
                <w:lang w:eastAsia="zh-CN"/>
              </w:rPr>
            </w:pPr>
            <w:del w:id="111" w:author="Samsung User" w:date="2020-08-04T10:53:00Z">
              <w:r w:rsidRPr="0015287B" w:rsidDel="0015287B">
                <w:rPr>
                  <w:rFonts w:ascii="Arial" w:eastAsia="Times New Roman" w:hAnsi="Arial"/>
                  <w:b/>
                  <w:bCs/>
                  <w:i/>
                  <w:iCs/>
                  <w:sz w:val="18"/>
                  <w:lang w:eastAsia="ja-JP"/>
                </w:rPr>
                <w:delText>cbr-ResultsNR</w:delText>
              </w:r>
            </w:del>
          </w:p>
          <w:p w:rsidR="0015287B" w:rsidRPr="0015287B" w:rsidDel="0015287B" w:rsidRDefault="0015287B" w:rsidP="0015287B">
            <w:pPr>
              <w:keepNext/>
              <w:keepLines/>
              <w:overflowPunct w:val="0"/>
              <w:autoSpaceDE w:val="0"/>
              <w:autoSpaceDN w:val="0"/>
              <w:adjustRightInd w:val="0"/>
              <w:spacing w:after="0"/>
              <w:textAlignment w:val="baseline"/>
              <w:rPr>
                <w:del w:id="112" w:author="Samsung User" w:date="2020-08-04T10:53:00Z"/>
                <w:rFonts w:ascii="Arial" w:eastAsia="Times New Roman" w:hAnsi="Arial"/>
                <w:sz w:val="18"/>
                <w:lang w:eastAsia="ja-JP"/>
              </w:rPr>
            </w:pPr>
            <w:del w:id="113" w:author="Samsung User" w:date="2020-08-04T10:53:00Z">
              <w:r w:rsidRPr="0015287B" w:rsidDel="0015287B">
                <w:rPr>
                  <w:rFonts w:ascii="Arial" w:eastAsia="Times New Roman" w:hAnsi="Arial"/>
                  <w:sz w:val="18"/>
                  <w:lang w:eastAsia="ja-JP"/>
                </w:rPr>
                <w:delText>Container for the CBR measurement results measured on the the</w:delText>
              </w:r>
              <w:r w:rsidRPr="0015287B" w:rsidDel="0015287B">
                <w:rPr>
                  <w:rFonts w:ascii="Arial" w:eastAsia="Times New Roman" w:hAnsi="Arial"/>
                  <w:sz w:val="18"/>
                  <w:lang w:eastAsia="zh-CN"/>
                </w:rPr>
                <w:delText xml:space="preserve"> </w:delText>
              </w:r>
              <w:r w:rsidRPr="0015287B" w:rsidDel="0015287B">
                <w:rPr>
                  <w:rFonts w:ascii="Arial" w:eastAsia="Times New Roman" w:hAnsi="Arial"/>
                  <w:sz w:val="18"/>
                  <w:lang w:eastAsia="ja-JP"/>
                </w:rPr>
                <w:delText xml:space="preserve">pool indicated by </w:delText>
              </w:r>
              <w:r w:rsidRPr="0015287B" w:rsidDel="0015287B">
                <w:rPr>
                  <w:rFonts w:ascii="Arial" w:eastAsia="Times New Roman" w:hAnsi="Arial"/>
                  <w:i/>
                  <w:iCs/>
                  <w:sz w:val="18"/>
                  <w:lang w:eastAsia="ja-JP"/>
                </w:rPr>
                <w:delText>poolIdentityNR</w:delText>
              </w:r>
              <w:r w:rsidRPr="0015287B" w:rsidDel="0015287B">
                <w:rPr>
                  <w:rFonts w:ascii="Arial" w:eastAsia="Times New Roman" w:hAnsi="Arial"/>
                  <w:sz w:val="18"/>
                  <w:lang w:eastAsia="ja-JP"/>
                </w:rPr>
                <w:delText xml:space="preserve">, this </w:delText>
              </w:r>
              <w:r w:rsidRPr="0015287B" w:rsidDel="0015287B">
                <w:rPr>
                  <w:rFonts w:ascii="Arial" w:eastAsia="Times New Roman" w:hAnsi="Arial"/>
                  <w:bCs/>
                  <w:kern w:val="2"/>
                  <w:sz w:val="18"/>
                  <w:lang w:eastAsia="zh-CN"/>
                </w:rPr>
                <w:delText xml:space="preserve">fieild includes the </w:delText>
              </w:r>
              <w:r w:rsidRPr="0015287B" w:rsidDel="0015287B">
                <w:rPr>
                  <w:rFonts w:ascii="Arial" w:eastAsia="Times New Roman" w:hAnsi="Arial" w:cs="Arial"/>
                  <w:i/>
                  <w:iCs/>
                  <w:sz w:val="18"/>
                  <w:szCs w:val="18"/>
                  <w:lang w:eastAsia="ja-JP"/>
                </w:rPr>
                <w:delText>sl-CBR-ResultsNR</w:delText>
              </w:r>
              <w:r w:rsidRPr="0015287B" w:rsidDel="0015287B">
                <w:rPr>
                  <w:rFonts w:ascii="Arial" w:eastAsia="Times New Roman" w:hAnsi="Arial"/>
                  <w:bCs/>
                  <w:kern w:val="2"/>
                  <w:sz w:val="18"/>
                  <w:lang w:eastAsia="zh-CN"/>
                </w:rPr>
                <w:delText xml:space="preserve"> IE as specified in TS 38.331 [82].</w:delText>
              </w:r>
            </w:del>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channelOccupancy</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r w:rsidRPr="0015287B">
              <w:rPr>
                <w:rFonts w:ascii="Arial" w:eastAsia="Times New Roman" w:hAnsi="Arial"/>
                <w:sz w:val="18"/>
                <w:lang w:eastAsia="en-GB"/>
              </w:rPr>
              <w:t xml:space="preserve">Indicates the percentage of samples when the RSSI was above the configured </w:t>
            </w:r>
            <w:proofErr w:type="spellStart"/>
            <w:r w:rsidRPr="0015287B">
              <w:rPr>
                <w:rFonts w:ascii="Arial" w:eastAsia="Times New Roman" w:hAnsi="Arial"/>
                <w:i/>
                <w:sz w:val="18"/>
                <w:lang w:eastAsia="en-GB"/>
              </w:rPr>
              <w:t>channelOccupancyThreshold</w:t>
            </w:r>
            <w:proofErr w:type="spellEnd"/>
            <w:r w:rsidRPr="0015287B">
              <w:rPr>
                <w:rFonts w:ascii="Arial" w:eastAsia="Times New Roman" w:hAnsi="Arial"/>
                <w:sz w:val="18"/>
                <w:lang w:eastAsia="en-GB"/>
              </w:rPr>
              <w:t xml:space="preserve"> for the associated </w:t>
            </w:r>
            <w:proofErr w:type="spellStart"/>
            <w:r w:rsidRPr="0015287B">
              <w:rPr>
                <w:rFonts w:ascii="Arial" w:eastAsia="Times New Roman" w:hAnsi="Arial"/>
                <w:i/>
                <w:sz w:val="18"/>
                <w:lang w:eastAsia="en-GB"/>
              </w:rPr>
              <w:t>reportConfig</w:t>
            </w:r>
            <w:proofErr w:type="spellEnd"/>
            <w:r w:rsidRPr="0015287B">
              <w:rPr>
                <w:rFonts w:ascii="Arial" w:eastAsia="Times New Roman" w:hAnsi="Arial"/>
                <w:sz w:val="18"/>
                <w:lang w:eastAsia="en-GB"/>
              </w:rPr>
              <w:t>.</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channelUtilizationWLAN</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r w:rsidRPr="0015287B">
              <w:rPr>
                <w:rFonts w:ascii="Arial" w:eastAsia="Times New Roman" w:hAnsi="Arial"/>
                <w:noProof/>
                <w:sz w:val="18"/>
                <w:lang w:eastAsia="en-GB"/>
              </w:rPr>
              <w:t xml:space="preserve">Indicates WLAN channel utilization </w:t>
            </w:r>
            <w:r w:rsidRPr="0015287B">
              <w:rPr>
                <w:rFonts w:ascii="Arial" w:eastAsia="Times New Roman" w:hAnsi="Arial"/>
                <w:sz w:val="18"/>
                <w:lang w:eastAsia="en-GB"/>
              </w:rPr>
              <w:t xml:space="preserve">as </w:t>
            </w:r>
            <w:r w:rsidRPr="0015287B">
              <w:rPr>
                <w:rFonts w:ascii="Arial" w:eastAsia="Times New Roman" w:hAnsi="Arial"/>
                <w:bCs/>
                <w:noProof/>
                <w:kern w:val="2"/>
                <w:sz w:val="18"/>
                <w:lang w:eastAsia="ko-KR"/>
              </w:rPr>
              <w:t>defined in IEEE 802.11-2012 [67]</w:t>
            </w:r>
            <w:r w:rsidRPr="0015287B">
              <w:rPr>
                <w:rFonts w:ascii="Arial" w:eastAsia="Times New Roman" w:hAnsi="Arial"/>
                <w:noProof/>
                <w:sz w:val="18"/>
                <w:lang w:eastAsia="en-GB"/>
              </w:rPr>
              <w:t>.</w:t>
            </w:r>
          </w:p>
        </w:tc>
      </w:tr>
      <w:tr w:rsidR="0015287B" w:rsidRPr="0015287B" w:rsidDel="0072565C"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connectedWLAN</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r w:rsidRPr="0015287B">
              <w:rPr>
                <w:rFonts w:ascii="Arial" w:eastAsia="Times New Roman" w:hAnsi="Arial"/>
                <w:sz w:val="18"/>
                <w:lang w:eastAsia="ko-KR"/>
              </w:rPr>
              <w:t>Indicates whether the UE is connected to the WLAN for which the measurement results are applicable.</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csg-MemberStatus</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Cs/>
                <w:iCs/>
                <w:sz w:val="18"/>
                <w:lang w:eastAsia="en-GB"/>
              </w:rPr>
              <w:t>Indicates whether or not the UE is a member of the CSG of the neighbour cell.</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proofErr w:type="spellStart"/>
            <w:r w:rsidRPr="0015287B">
              <w:rPr>
                <w:rFonts w:ascii="Arial" w:eastAsia="SimSun" w:hAnsi="Arial"/>
                <w:b/>
                <w:i/>
                <w:sz w:val="18"/>
                <w:lang w:eastAsia="zh-CN"/>
              </w:rPr>
              <w:t>currentSFN</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Indicate</w:t>
            </w:r>
            <w:r w:rsidRPr="0015287B">
              <w:rPr>
                <w:rFonts w:ascii="Arial" w:eastAsia="SimSun" w:hAnsi="Arial"/>
                <w:sz w:val="18"/>
                <w:lang w:eastAsia="zh-CN"/>
              </w:rPr>
              <w:t>s</w:t>
            </w:r>
            <w:r w:rsidRPr="0015287B">
              <w:rPr>
                <w:rFonts w:ascii="Arial" w:eastAsia="Times New Roman" w:hAnsi="Arial"/>
                <w:sz w:val="18"/>
                <w:lang w:eastAsia="en-GB"/>
              </w:rPr>
              <w:t xml:space="preserve"> the current system frame number when receiving the UE Rx-</w:t>
            </w:r>
            <w:proofErr w:type="spellStart"/>
            <w:r w:rsidRPr="0015287B">
              <w:rPr>
                <w:rFonts w:ascii="Arial" w:eastAsia="Times New Roman" w:hAnsi="Arial"/>
                <w:sz w:val="18"/>
                <w:lang w:eastAsia="en-GB"/>
              </w:rPr>
              <w:t>Tx</w:t>
            </w:r>
            <w:proofErr w:type="spellEnd"/>
            <w:r w:rsidRPr="0015287B">
              <w:rPr>
                <w:rFonts w:ascii="Arial" w:eastAsia="Times New Roman" w:hAnsi="Arial"/>
                <w:sz w:val="18"/>
                <w:lang w:eastAsia="en-GB"/>
              </w:rPr>
              <w:t xml:space="preserve"> time difference measurement results from lower layer.</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drb</w:t>
            </w:r>
            <w:proofErr w:type="spellEnd"/>
            <w:r w:rsidRPr="0015287B">
              <w:rPr>
                <w:rFonts w:ascii="Arial" w:eastAsia="Times New Roman" w:hAnsi="Arial"/>
                <w:b/>
                <w:i/>
                <w:sz w:val="18"/>
                <w:lang w:eastAsia="en-GB"/>
              </w:rPr>
              <w:t>-Id</w:t>
            </w:r>
          </w:p>
          <w:p w:rsidR="0015287B" w:rsidRPr="0015287B" w:rsidRDefault="0015287B" w:rsidP="0015287B">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15287B">
              <w:rPr>
                <w:rFonts w:ascii="Arial" w:eastAsia="Times New Roman" w:hAnsi="Arial"/>
                <w:sz w:val="18"/>
                <w:lang w:eastAsia="ja-JP"/>
              </w:rPr>
              <w:t>Indicates the identity of DRB for which UL PDCP Packet Delay value is provided, according to TS 38.314 [103].</w:t>
            </w:r>
          </w:p>
        </w:tc>
      </w:tr>
      <w:tr w:rsidR="00BB5572" w:rsidRPr="0015287B" w:rsidTr="0015287B">
        <w:trPr>
          <w:cantSplit/>
          <w:trHeight w:val="105"/>
          <w:ins w:id="114" w:author="Samsung User" w:date="2020-08-04T13:54:00Z"/>
        </w:trPr>
        <w:tc>
          <w:tcPr>
            <w:tcW w:w="9639" w:type="dxa"/>
          </w:tcPr>
          <w:p w:rsidR="00BB5572" w:rsidRPr="009725D4" w:rsidRDefault="00BB5572" w:rsidP="00BB5572">
            <w:pPr>
              <w:keepNext/>
              <w:keepLines/>
              <w:overflowPunct w:val="0"/>
              <w:autoSpaceDE w:val="0"/>
              <w:autoSpaceDN w:val="0"/>
              <w:adjustRightInd w:val="0"/>
              <w:spacing w:after="0"/>
              <w:textAlignment w:val="baseline"/>
              <w:rPr>
                <w:ins w:id="115" w:author="Samsung User" w:date="2020-08-04T13:54:00Z"/>
                <w:rFonts w:ascii="Arial" w:eastAsia="Times New Roman" w:hAnsi="Arial"/>
                <w:b/>
                <w:i/>
                <w:noProof/>
                <w:sz w:val="18"/>
                <w:lang w:eastAsia="en-GB"/>
              </w:rPr>
            </w:pPr>
            <w:ins w:id="116" w:author="Samsung User" w:date="2020-08-04T13:54:00Z">
              <w:r w:rsidRPr="009725D4">
                <w:rPr>
                  <w:rFonts w:ascii="Arial" w:eastAsia="Times New Roman" w:hAnsi="Arial"/>
                  <w:b/>
                  <w:i/>
                  <w:noProof/>
                  <w:sz w:val="18"/>
                  <w:lang w:eastAsia="en-GB"/>
                </w:rPr>
                <w:t>dummy</w:t>
              </w:r>
            </w:ins>
          </w:p>
          <w:p w:rsidR="00BB5572" w:rsidRPr="0015287B" w:rsidRDefault="00BB5572" w:rsidP="00BB5572">
            <w:pPr>
              <w:keepNext/>
              <w:keepLines/>
              <w:overflowPunct w:val="0"/>
              <w:autoSpaceDE w:val="0"/>
              <w:autoSpaceDN w:val="0"/>
              <w:adjustRightInd w:val="0"/>
              <w:spacing w:after="0"/>
              <w:textAlignment w:val="baseline"/>
              <w:rPr>
                <w:ins w:id="117" w:author="Samsung User" w:date="2020-08-04T13:54:00Z"/>
                <w:rFonts w:ascii="Arial" w:eastAsia="Times New Roman" w:hAnsi="Arial"/>
                <w:b/>
                <w:i/>
                <w:sz w:val="18"/>
                <w:lang w:eastAsia="en-GB"/>
              </w:rPr>
            </w:pPr>
            <w:ins w:id="118" w:author="Samsung User" w:date="2020-08-04T13:54:00Z">
              <w:r w:rsidRPr="009725D4">
                <w:rPr>
                  <w:rFonts w:ascii="Arial" w:eastAsia="Times New Roman" w:hAnsi="Arial"/>
                  <w:sz w:val="18"/>
                  <w:lang w:eastAsia="ja-JP"/>
                </w:rPr>
                <w:t>This field is not used in the specification. If received it shall be ignored by the UE.</w:t>
              </w:r>
            </w:ins>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proofErr w:type="spellStart"/>
            <w:r w:rsidRPr="0015287B">
              <w:rPr>
                <w:rFonts w:ascii="Arial" w:eastAsia="SimSun" w:hAnsi="Arial"/>
                <w:b/>
                <w:i/>
                <w:sz w:val="18"/>
                <w:lang w:eastAsia="en-GB"/>
              </w:rPr>
              <w:t>excessDelay</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r w:rsidRPr="0015287B">
              <w:rPr>
                <w:rFonts w:ascii="Arial" w:eastAsia="Times New Roman" w:hAnsi="Arial"/>
                <w:sz w:val="18"/>
                <w:lang w:eastAsia="en-GB"/>
              </w:rPr>
              <w:t>Indicate</w:t>
            </w:r>
            <w:r w:rsidRPr="0015287B">
              <w:rPr>
                <w:rFonts w:ascii="Arial" w:eastAsia="SimSun" w:hAnsi="Arial"/>
                <w:sz w:val="18"/>
                <w:lang w:eastAsia="en-GB"/>
              </w:rPr>
              <w:t>s</w:t>
            </w:r>
            <w:r w:rsidRPr="0015287B">
              <w:rPr>
                <w:rFonts w:ascii="Arial" w:eastAsia="Times New Roman" w:hAnsi="Arial"/>
                <w:sz w:val="18"/>
                <w:lang w:eastAsia="en-GB"/>
              </w:rPr>
              <w:t xml:space="preserve"> excess queueing delay ratio in UL, according to excess delay ratio measurement report mapping table, as defined in TS 36.314 [71], Table 4.2.1.1.1-1.</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heightUE</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 xml:space="preserve">Indicates height of the UE in meters relative to the sea level. Value 0 corresponds to sea level (i.e., negative value indicates depth of the UE below sea level). Value -400 corresponds to -400 </w:t>
            </w:r>
            <w:proofErr w:type="gramStart"/>
            <w:r w:rsidRPr="0015287B">
              <w:rPr>
                <w:rFonts w:ascii="Arial" w:eastAsia="Times New Roman" w:hAnsi="Arial"/>
                <w:sz w:val="18"/>
                <w:lang w:eastAsia="en-GB"/>
              </w:rPr>
              <w:t>m,</w:t>
            </w:r>
            <w:proofErr w:type="gramEnd"/>
            <w:r w:rsidRPr="0015287B">
              <w:rPr>
                <w:rFonts w:ascii="Arial" w:eastAsia="Times New Roman" w:hAnsi="Arial"/>
                <w:sz w:val="18"/>
                <w:lang w:eastAsia="en-GB"/>
              </w:rPr>
              <w:t xml:space="preserve"> value -399 corresponds to -399 m and so on.</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5287B">
              <w:rPr>
                <w:rFonts w:ascii="Arial" w:eastAsia="Times New Roman" w:hAnsi="Arial"/>
                <w:b/>
                <w:bCs/>
                <w:i/>
                <w:iCs/>
                <w:sz w:val="18"/>
                <w:lang w:eastAsia="en-GB"/>
              </w:rPr>
              <w:t>locationAreaCode</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A fixed length code identifying the location area within a PLMN, as defined in TS 23.003 [27].</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measId</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 xml:space="preserve">Identifies the measurement identity for which the reporting is being performed. </w:t>
            </w:r>
            <w:r w:rsidRPr="0015287B">
              <w:rPr>
                <w:rFonts w:ascii="Arial" w:eastAsia="Times New Roman" w:hAnsi="Arial"/>
                <w:kern w:val="2"/>
                <w:sz w:val="18"/>
                <w:lang w:eastAsia="zh-CN"/>
              </w:rPr>
              <w:t xml:space="preserve">If the </w:t>
            </w:r>
            <w:r w:rsidRPr="0015287B">
              <w:rPr>
                <w:rFonts w:ascii="Arial" w:eastAsia="Times New Roman" w:hAnsi="Arial"/>
                <w:i/>
                <w:sz w:val="18"/>
                <w:lang w:eastAsia="en-GB"/>
              </w:rPr>
              <w:t>measId-</w:t>
            </w:r>
            <w:r w:rsidRPr="0015287B">
              <w:rPr>
                <w:rFonts w:ascii="Arial" w:eastAsia="Times New Roman" w:hAnsi="Arial"/>
                <w:i/>
                <w:sz w:val="18"/>
                <w:lang w:eastAsia="zh-CN"/>
              </w:rPr>
              <w:t>v1250</w:t>
            </w:r>
            <w:r w:rsidRPr="0015287B">
              <w:rPr>
                <w:rFonts w:ascii="Arial" w:eastAsia="Times New Roman" w:hAnsi="Arial"/>
                <w:sz w:val="18"/>
                <w:lang w:eastAsia="zh-CN"/>
              </w:rPr>
              <w:t xml:space="preserve"> is included, the </w:t>
            </w:r>
            <w:proofErr w:type="spellStart"/>
            <w:r w:rsidRPr="0015287B">
              <w:rPr>
                <w:rFonts w:ascii="Arial" w:eastAsia="Times New Roman" w:hAnsi="Arial"/>
                <w:i/>
                <w:sz w:val="18"/>
                <w:lang w:eastAsia="en-GB"/>
              </w:rPr>
              <w:t>measId</w:t>
            </w:r>
            <w:proofErr w:type="spellEnd"/>
            <w:r w:rsidRPr="0015287B">
              <w:rPr>
                <w:rFonts w:ascii="Arial" w:eastAsia="Times New Roman" w:hAnsi="Arial"/>
                <w:sz w:val="18"/>
                <w:lang w:eastAsia="en-GB"/>
              </w:rPr>
              <w:t xml:space="preserve"> (i.e. without a suffix) is ignored by </w:t>
            </w:r>
            <w:proofErr w:type="spellStart"/>
            <w:r w:rsidRPr="0015287B">
              <w:rPr>
                <w:rFonts w:ascii="Arial" w:eastAsia="Times New Roman" w:hAnsi="Arial"/>
                <w:sz w:val="18"/>
                <w:lang w:eastAsia="en-GB"/>
              </w:rPr>
              <w:t>eNB</w:t>
            </w:r>
            <w:proofErr w:type="spellEnd"/>
            <w:r w:rsidRPr="0015287B">
              <w:rPr>
                <w:rFonts w:ascii="Arial" w:eastAsia="Times New Roman" w:hAnsi="Arial"/>
                <w:sz w:val="18"/>
                <w:lang w:eastAsia="zh-CN"/>
              </w:rPr>
              <w:t>.</w:t>
            </w:r>
          </w:p>
        </w:tc>
      </w:tr>
      <w:tr w:rsidR="0015287B" w:rsidRPr="0015287B" w:rsidTr="0015287B">
        <w:trPr>
          <w:cantSplit/>
          <w:trHeight w:val="105"/>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measIdleResultNR</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Idle/inactive measurement results for an NR cell (optionally including beam level measurements).</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lastRenderedPageBreak/>
              <w:t>measResult</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result of an E</w:t>
            </w:r>
            <w:r w:rsidRPr="0015287B">
              <w:rPr>
                <w:rFonts w:ascii="Arial" w:eastAsia="Times New Roman" w:hAnsi="Arial"/>
                <w:sz w:val="18"/>
                <w:lang w:eastAsia="en-GB"/>
              </w:rPr>
              <w:noBreakHyphen/>
              <w:t>UTRA 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result of a UTRA 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5287B">
              <w:rPr>
                <w:rFonts w:ascii="Arial" w:eastAsia="Times New Roman" w:hAnsi="Arial"/>
                <w:sz w:val="18"/>
                <w:lang w:eastAsia="en-GB"/>
              </w:rPr>
              <w:t>Measured result of a GERAN cell or frequency;</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result of a CDMA2000 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result of a WLAN;</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ja-JP"/>
              </w:rPr>
            </w:pPr>
            <w:r w:rsidRPr="0015287B">
              <w:rPr>
                <w:rFonts w:ascii="Arial" w:eastAsia="Times New Roman" w:hAnsi="Arial"/>
                <w:sz w:val="18"/>
                <w:lang w:eastAsia="ja-JP"/>
              </w:rPr>
              <w:t>Measured result of UE Rx–</w:t>
            </w:r>
            <w:proofErr w:type="spellStart"/>
            <w:r w:rsidRPr="0015287B">
              <w:rPr>
                <w:rFonts w:ascii="Arial" w:eastAsia="Times New Roman" w:hAnsi="Arial"/>
                <w:sz w:val="18"/>
                <w:lang w:eastAsia="ja-JP"/>
              </w:rPr>
              <w:t>Tx</w:t>
            </w:r>
            <w:proofErr w:type="spellEnd"/>
            <w:r w:rsidRPr="0015287B">
              <w:rPr>
                <w:rFonts w:ascii="Arial" w:eastAsia="Times New Roman" w:hAnsi="Arial"/>
                <w:sz w:val="18"/>
                <w:lang w:eastAsia="ja-JP"/>
              </w:rPr>
              <w:t xml:space="preserve"> time difference;</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 xml:space="preserve">Measured result of UE SFN, radio frame and </w:t>
            </w:r>
            <w:proofErr w:type="spellStart"/>
            <w:r w:rsidRPr="0015287B">
              <w:rPr>
                <w:rFonts w:ascii="Arial" w:eastAsia="Times New Roman" w:hAnsi="Arial"/>
                <w:sz w:val="18"/>
                <w:lang w:eastAsia="en-GB"/>
              </w:rPr>
              <w:t>subframe</w:t>
            </w:r>
            <w:proofErr w:type="spellEnd"/>
            <w:r w:rsidRPr="0015287B">
              <w:rPr>
                <w:rFonts w:ascii="Arial" w:eastAsia="Times New Roman" w:hAnsi="Arial"/>
                <w:sz w:val="18"/>
                <w:lang w:eastAsia="en-GB"/>
              </w:rPr>
              <w:t xml:space="preserve"> timing difference; or</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result of RSSI and channel occupancy.</w:t>
            </w:r>
          </w:p>
        </w:tc>
      </w:tr>
      <w:tr w:rsidR="0015287B" w:rsidRPr="0015287B" w:rsidDel="00BB5572" w:rsidTr="0015287B">
        <w:trPr>
          <w:cantSplit/>
          <w:del w:id="119" w:author="Samsung User" w:date="2020-08-04T13:55:00Z"/>
        </w:trPr>
        <w:tc>
          <w:tcPr>
            <w:tcW w:w="9639" w:type="dxa"/>
          </w:tcPr>
          <w:p w:rsidR="0015287B" w:rsidRPr="0015287B" w:rsidDel="00BB5572" w:rsidRDefault="0015287B" w:rsidP="0015287B">
            <w:pPr>
              <w:keepNext/>
              <w:keepLines/>
              <w:overflowPunct w:val="0"/>
              <w:autoSpaceDE w:val="0"/>
              <w:autoSpaceDN w:val="0"/>
              <w:adjustRightInd w:val="0"/>
              <w:spacing w:after="0"/>
              <w:textAlignment w:val="baseline"/>
              <w:rPr>
                <w:del w:id="120" w:author="Samsung User" w:date="2020-08-04T13:55:00Z"/>
                <w:rFonts w:ascii="Arial" w:eastAsia="Times New Roman" w:hAnsi="Arial"/>
                <w:b/>
                <w:bCs/>
                <w:i/>
                <w:iCs/>
                <w:noProof/>
                <w:sz w:val="18"/>
                <w:lang w:eastAsia="en-GB"/>
              </w:rPr>
            </w:pPr>
            <w:del w:id="121" w:author="Samsung User" w:date="2020-08-04T13:55:00Z">
              <w:r w:rsidRPr="0015287B" w:rsidDel="00BB5572">
                <w:rPr>
                  <w:rFonts w:ascii="Arial" w:eastAsia="Times New Roman" w:hAnsi="Arial"/>
                  <w:b/>
                  <w:bCs/>
                  <w:i/>
                  <w:iCs/>
                  <w:noProof/>
                  <w:sz w:val="18"/>
                  <w:lang w:eastAsia="en-GB"/>
                </w:rPr>
                <w:delText>MeasResultCBR-NR</w:delText>
              </w:r>
            </w:del>
          </w:p>
          <w:p w:rsidR="0015287B" w:rsidRPr="0015287B" w:rsidDel="00BB5572" w:rsidRDefault="0015287B" w:rsidP="0015287B">
            <w:pPr>
              <w:keepNext/>
              <w:keepLines/>
              <w:overflowPunct w:val="0"/>
              <w:autoSpaceDE w:val="0"/>
              <w:autoSpaceDN w:val="0"/>
              <w:adjustRightInd w:val="0"/>
              <w:spacing w:after="0"/>
              <w:textAlignment w:val="baseline"/>
              <w:rPr>
                <w:del w:id="122" w:author="Samsung User" w:date="2020-08-04T13:55:00Z"/>
                <w:rFonts w:ascii="Arial" w:eastAsia="Times New Roman" w:hAnsi="Arial"/>
                <w:noProof/>
                <w:sz w:val="18"/>
                <w:lang w:eastAsia="en-GB"/>
              </w:rPr>
            </w:pPr>
            <w:del w:id="123" w:author="Samsung User" w:date="2020-08-04T13:55:00Z">
              <w:r w:rsidRPr="0015287B" w:rsidDel="00BB5572">
                <w:rPr>
                  <w:rFonts w:ascii="Arial" w:eastAsia="Times New Roman" w:hAnsi="Arial"/>
                  <w:sz w:val="18"/>
                  <w:lang w:eastAsia="en-GB"/>
                </w:rPr>
                <w:delText>List of measurement results for the transmission resource pool(s) for which CBR measurement is performed for NR sidelink communication.</w:delText>
              </w:r>
            </w:del>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measResultCSI-RS-List</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5287B">
              <w:rPr>
                <w:rFonts w:ascii="Arial" w:eastAsia="Times New Roman" w:hAnsi="Arial"/>
                <w:sz w:val="18"/>
                <w:lang w:eastAsia="zh-CN"/>
              </w:rPr>
              <w:t>M</w:t>
            </w:r>
            <w:r w:rsidRPr="0015287B">
              <w:rPr>
                <w:rFonts w:ascii="Arial" w:eastAsia="Times New Roman" w:hAnsi="Arial"/>
                <w:sz w:val="18"/>
                <w:lang w:eastAsia="en-GB"/>
              </w:rPr>
              <w:t>easured result</w:t>
            </w:r>
            <w:r w:rsidRPr="0015287B">
              <w:rPr>
                <w:rFonts w:ascii="Arial" w:eastAsia="Times New Roman" w:hAnsi="Arial"/>
                <w:sz w:val="18"/>
                <w:lang w:eastAsia="zh-CN"/>
              </w:rPr>
              <w:t>s</w:t>
            </w:r>
            <w:r w:rsidRPr="0015287B">
              <w:rPr>
                <w:rFonts w:ascii="Arial" w:eastAsia="Times New Roman" w:hAnsi="Arial"/>
                <w:sz w:val="18"/>
                <w:lang w:eastAsia="en-GB"/>
              </w:rPr>
              <w:t xml:space="preserve"> </w:t>
            </w:r>
            <w:r w:rsidRPr="0015287B">
              <w:rPr>
                <w:rFonts w:ascii="Arial" w:eastAsia="Times New Roman" w:hAnsi="Arial"/>
                <w:sz w:val="18"/>
                <w:lang w:eastAsia="zh-CN"/>
              </w:rPr>
              <w:t xml:space="preserve">of the CSI-RS resources in </w:t>
            </w:r>
            <w:r w:rsidRPr="0015287B">
              <w:rPr>
                <w:rFonts w:ascii="Arial" w:eastAsia="Times New Roman" w:hAnsi="Arial"/>
                <w:noProof/>
                <w:sz w:val="18"/>
                <w:lang w:eastAsia="zh-CN"/>
              </w:rPr>
              <w:t>discovery signals</w:t>
            </w:r>
            <w:r w:rsidRPr="0015287B">
              <w:rPr>
                <w:rFonts w:ascii="Arial" w:eastAsia="Times New Roman" w:hAnsi="Arial"/>
                <w:sz w:val="18"/>
                <w:lang w:eastAsia="zh-CN"/>
              </w:rPr>
              <w:t xml:space="preserve"> measurement</w:t>
            </w:r>
            <w:r w:rsidRPr="0015287B">
              <w:rPr>
                <w:rFonts w:ascii="Arial" w:eastAsia="Times New Roman" w:hAnsi="Arial"/>
                <w:sz w:val="18"/>
                <w:lang w:eastAsia="en-GB"/>
              </w:rPr>
              <w:t>.</w:t>
            </w:r>
            <w:r w:rsidRPr="0015287B">
              <w:rPr>
                <w:rFonts w:ascii="Arial" w:eastAsia="Times New Roman" w:hAnsi="Arial"/>
                <w:sz w:val="18"/>
                <w:lang w:eastAsia="zh-CN"/>
              </w:rPr>
              <w:t xml:space="preserve"> </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measResultListCDMA2000</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List of measured results for the maximum number of reported best cells for a CDMA2000 measurement identity.</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measResultListEUTRA</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List of measured results for the maximum number of reported best cells for an E</w:t>
            </w:r>
            <w:r w:rsidRPr="0015287B">
              <w:rPr>
                <w:rFonts w:ascii="Arial" w:eastAsia="Times New Roman" w:hAnsi="Arial"/>
                <w:sz w:val="18"/>
                <w:lang w:eastAsia="en-GB"/>
              </w:rPr>
              <w:noBreakHyphen/>
              <w:t xml:space="preserve">UTRA measurement identity. For UE supporting CE Mode B, when CE mode B is not restricted by upper layers, </w:t>
            </w:r>
            <w:r w:rsidRPr="0015287B">
              <w:rPr>
                <w:rFonts w:ascii="Arial" w:eastAsia="Times New Roman" w:hAnsi="Arial"/>
                <w:i/>
                <w:sz w:val="18"/>
                <w:lang w:eastAsia="en-GB"/>
              </w:rPr>
              <w:t>measResult-v1360</w:t>
            </w:r>
            <w:r w:rsidRPr="0015287B">
              <w:rPr>
                <w:rFonts w:ascii="Arial" w:eastAsia="Times New Roman" w:hAnsi="Arial"/>
                <w:sz w:val="18"/>
                <w:lang w:eastAsia="en-GB"/>
              </w:rPr>
              <w:t xml:space="preserve"> is reported if the measured RSRP is less than -140 </w:t>
            </w:r>
            <w:proofErr w:type="spellStart"/>
            <w:r w:rsidRPr="0015287B">
              <w:rPr>
                <w:rFonts w:ascii="Arial" w:eastAsia="Times New Roman" w:hAnsi="Arial"/>
                <w:sz w:val="18"/>
                <w:lang w:eastAsia="en-GB"/>
              </w:rPr>
              <w:t>dBm</w:t>
            </w:r>
            <w:proofErr w:type="spellEnd"/>
            <w:r w:rsidRPr="0015287B">
              <w:rPr>
                <w:rFonts w:ascii="Arial" w:eastAsia="Times New Roman" w:hAnsi="Arial"/>
                <w:sz w:val="18"/>
                <w:lang w:eastAsia="en-GB"/>
              </w:rPr>
              <w:t>.</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measResultListGERAN</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List of measured results for the maximum number of reported best cells or frequencies for a GERAN measurement identity.</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measResultListSFTD</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List of measured SFTD results for the reported cells for a NR measurement identity.</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measResultListUTRA</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List of measured results for the maximum number of reported best cells for a UTRA measurement identity.</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measResultListWLAN</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List of measured results for the maximum number of reported best WLAN outside the WLAN mobility set and connected WLAN, if any, for a WLAN measurement identity.</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measResultPCell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 xml:space="preserve">Measured result of the </w:t>
            </w:r>
            <w:proofErr w:type="spellStart"/>
            <w:r w:rsidRPr="0015287B">
              <w:rPr>
                <w:rFonts w:ascii="Arial" w:eastAsia="Times New Roman" w:hAnsi="Arial"/>
                <w:sz w:val="18"/>
                <w:lang w:eastAsia="en-GB"/>
              </w:rPr>
              <w:t>PCell</w:t>
            </w:r>
            <w:proofErr w:type="spellEnd"/>
            <w:r w:rsidRPr="0015287B">
              <w:rPr>
                <w:rFonts w:ascii="Arial" w:eastAsia="Times New Roman" w:hAnsi="Arial"/>
                <w:sz w:val="18"/>
                <w:lang w:eastAsia="en-GB"/>
              </w:rPr>
              <w:t xml:space="preserve">. For BL UEs or UEs in CE, when operating in CE Mode B, </w:t>
            </w:r>
            <w:r w:rsidRPr="0015287B">
              <w:rPr>
                <w:rFonts w:ascii="Arial" w:eastAsia="Times New Roman" w:hAnsi="Arial"/>
                <w:i/>
                <w:sz w:val="18"/>
                <w:lang w:eastAsia="en-GB"/>
              </w:rPr>
              <w:t>measResultPCell-v1360</w:t>
            </w:r>
            <w:r w:rsidRPr="0015287B">
              <w:rPr>
                <w:rFonts w:ascii="Arial" w:eastAsia="Times New Roman" w:hAnsi="Arial"/>
                <w:sz w:val="18"/>
                <w:lang w:eastAsia="en-GB"/>
              </w:rPr>
              <w:t xml:space="preserve"> is reported if the measured RSRP is less than -140 </w:t>
            </w:r>
            <w:proofErr w:type="spellStart"/>
            <w:r w:rsidRPr="0015287B">
              <w:rPr>
                <w:rFonts w:ascii="Arial" w:eastAsia="Times New Roman" w:hAnsi="Arial"/>
                <w:sz w:val="18"/>
                <w:lang w:eastAsia="en-GB"/>
              </w:rPr>
              <w:t>dBm</w:t>
            </w:r>
            <w:proofErr w:type="spellEnd"/>
            <w:r w:rsidRPr="0015287B">
              <w:rPr>
                <w:rFonts w:ascii="Arial" w:eastAsia="Times New Roman" w:hAnsi="Arial"/>
                <w:sz w:val="18"/>
                <w:lang w:eastAsia="en-GB"/>
              </w:rPr>
              <w:t xml:space="preserve">. If sending of the </w:t>
            </w:r>
            <w:proofErr w:type="spellStart"/>
            <w:r w:rsidRPr="0015287B">
              <w:rPr>
                <w:rFonts w:ascii="Arial" w:eastAsia="Times New Roman" w:hAnsi="Arial"/>
                <w:sz w:val="18"/>
                <w:lang w:eastAsia="en-GB"/>
              </w:rPr>
              <w:t>MeasurementReport</w:t>
            </w:r>
            <w:proofErr w:type="spellEnd"/>
            <w:r w:rsidRPr="0015287B">
              <w:rPr>
                <w:rFonts w:ascii="Arial" w:eastAsia="Times New Roman" w:hAnsi="Arial"/>
                <w:sz w:val="18"/>
                <w:lang w:eastAsia="en-GB"/>
              </w:rPr>
              <w:t xml:space="preserve"> message is triggered by a measurement configured by an </w:t>
            </w:r>
            <w:proofErr w:type="spellStart"/>
            <w:r w:rsidRPr="0015287B">
              <w:rPr>
                <w:rFonts w:ascii="Arial" w:eastAsia="Times New Roman" w:hAnsi="Arial"/>
                <w:sz w:val="18"/>
                <w:lang w:eastAsia="en-GB"/>
              </w:rPr>
              <w:t>RRCConnectionReconfiguration</w:t>
            </w:r>
            <w:proofErr w:type="spellEnd"/>
            <w:r w:rsidRPr="0015287B">
              <w:rPr>
                <w:rFonts w:ascii="Arial" w:eastAsia="Times New Roman" w:hAnsi="Arial"/>
                <w:sz w:val="18"/>
                <w:lang w:eastAsia="en-GB"/>
              </w:rPr>
              <w:t xml:space="preserve"> message that was received embedded within an NR </w:t>
            </w:r>
            <w:proofErr w:type="spellStart"/>
            <w:r w:rsidRPr="0015287B">
              <w:rPr>
                <w:rFonts w:ascii="Arial" w:eastAsia="Times New Roman" w:hAnsi="Arial"/>
                <w:sz w:val="18"/>
                <w:lang w:eastAsia="en-GB"/>
              </w:rPr>
              <w:t>RRCReconfiguration</w:t>
            </w:r>
            <w:proofErr w:type="spellEnd"/>
            <w:r w:rsidRPr="0015287B">
              <w:rPr>
                <w:rFonts w:ascii="Arial" w:eastAsia="Times New Roman" w:hAnsi="Arial"/>
                <w:sz w:val="18"/>
                <w:lang w:eastAsia="en-GB"/>
              </w:rPr>
              <w:t xml:space="preserve"> message (i.e. CBR measurements), </w:t>
            </w:r>
            <w:proofErr w:type="spellStart"/>
            <w:r w:rsidRPr="0015287B">
              <w:rPr>
                <w:rFonts w:ascii="Arial" w:eastAsia="Times New Roman" w:hAnsi="Arial"/>
                <w:i/>
                <w:sz w:val="18"/>
                <w:lang w:eastAsia="en-GB"/>
              </w:rPr>
              <w:t>measResultPCell</w:t>
            </w:r>
            <w:proofErr w:type="spellEnd"/>
            <w:r w:rsidRPr="0015287B">
              <w:rPr>
                <w:rFonts w:ascii="Arial" w:eastAsia="Times New Roman" w:hAnsi="Arial"/>
                <w:sz w:val="18"/>
                <w:lang w:eastAsia="en-GB"/>
              </w:rPr>
              <w:t xml:space="preserve"> is not applicable, its contents is invalid and ignored by the network.</w:t>
            </w:r>
          </w:p>
        </w:tc>
      </w:tr>
      <w:tr w:rsidR="0015287B" w:rsidRPr="0015287B" w:rsidTr="0015287B">
        <w:trPr>
          <w:cantSplit/>
        </w:trPr>
        <w:tc>
          <w:tcPr>
            <w:tcW w:w="9639" w:type="dxa"/>
          </w:tcPr>
          <w:p w:rsidR="0015287B" w:rsidRPr="0015287B" w:rsidRDefault="0015287B" w:rsidP="0015287B">
            <w:pPr>
              <w:keepLines/>
              <w:overflowPunct w:val="0"/>
              <w:autoSpaceDE w:val="0"/>
              <w:autoSpaceDN w:val="0"/>
              <w:adjustRightInd w:val="0"/>
              <w:spacing w:after="0"/>
              <w:textAlignment w:val="baseline"/>
              <w:rPr>
                <w:rFonts w:ascii="Arial" w:eastAsia="Times New Roman" w:hAnsi="Arial"/>
                <w:b/>
                <w:i/>
                <w:iCs/>
                <w:sz w:val="18"/>
                <w:lang w:eastAsia="en-GB"/>
              </w:rPr>
            </w:pPr>
            <w:r w:rsidRPr="0015287B">
              <w:rPr>
                <w:rFonts w:ascii="Arial" w:eastAsia="Times New Roman" w:hAnsi="Arial"/>
                <w:b/>
                <w:i/>
                <w:iCs/>
                <w:sz w:val="18"/>
                <w:lang w:eastAsia="en-GB"/>
              </w:rPr>
              <w:t>measResultsCDMA2000</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5287B">
              <w:rPr>
                <w:rFonts w:ascii="Arial" w:eastAsia="Times New Roman" w:hAnsi="Arial"/>
                <w:bCs/>
                <w:noProof/>
                <w:sz w:val="18"/>
                <w:lang w:eastAsia="en-GB"/>
              </w:rPr>
              <w:t>Contains the CDMA2000 HRPD pre-registration status and the list of CDMA2000 measurements.</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lastRenderedPageBreak/>
              <w:t>measResultServFreqList</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 xml:space="preserve">Measured results of the serving frequencies: the measurement result of each </w:t>
            </w:r>
            <w:proofErr w:type="spellStart"/>
            <w:r w:rsidRPr="0015287B">
              <w:rPr>
                <w:rFonts w:ascii="Arial" w:eastAsia="Times New Roman" w:hAnsi="Arial"/>
                <w:sz w:val="18"/>
                <w:lang w:eastAsia="en-GB"/>
              </w:rPr>
              <w:t>SCell</w:t>
            </w:r>
            <w:proofErr w:type="spellEnd"/>
            <w:r w:rsidRPr="0015287B">
              <w:rPr>
                <w:rFonts w:ascii="Arial" w:eastAsia="Times New Roman" w:hAnsi="Arial"/>
                <w:sz w:val="18"/>
                <w:lang w:eastAsia="en-GB"/>
              </w:rPr>
              <w:t>, if any, and of the best neighbouring cell on each serving frequency.</w:t>
            </w:r>
            <w:r w:rsidRPr="0015287B">
              <w:rPr>
                <w:rFonts w:ascii="Arial" w:eastAsia="Times New Roman" w:hAnsi="Arial"/>
                <w:bCs/>
                <w:noProof/>
                <w:sz w:val="18"/>
                <w:lang w:eastAsia="en-GB"/>
              </w:rPr>
              <w:t xml:space="preserve"> For UE supporting CE Mode B, when CE mode B is not restricted by upper layers, </w:t>
            </w:r>
            <w:r w:rsidRPr="0015287B">
              <w:rPr>
                <w:rFonts w:ascii="Arial" w:eastAsia="Times New Roman" w:hAnsi="Arial"/>
                <w:bCs/>
                <w:i/>
                <w:noProof/>
                <w:sz w:val="18"/>
                <w:lang w:eastAsia="en-GB"/>
              </w:rPr>
              <w:t>measResultBestNeighCell-v1360</w:t>
            </w:r>
            <w:r w:rsidRPr="0015287B">
              <w:rPr>
                <w:rFonts w:ascii="Arial" w:eastAsia="Times New Roman" w:hAnsi="Arial"/>
                <w:bCs/>
                <w:noProof/>
                <w:sz w:val="18"/>
                <w:lang w:eastAsia="en-GB"/>
              </w:rPr>
              <w:t xml:space="preserve"> is reported if the measured RSRP is less than -140 dBm.</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measResultServingCell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 xml:space="preserve">Measured results of the serving cell (i.e., </w:t>
            </w:r>
            <w:proofErr w:type="spellStart"/>
            <w:r w:rsidRPr="0015287B">
              <w:rPr>
                <w:rFonts w:ascii="Arial" w:eastAsia="Times New Roman" w:hAnsi="Arial"/>
                <w:sz w:val="18"/>
                <w:lang w:eastAsia="en-GB"/>
              </w:rPr>
              <w:t>PCell</w:t>
            </w:r>
            <w:proofErr w:type="spellEnd"/>
            <w:r w:rsidRPr="0015287B">
              <w:rPr>
                <w:rFonts w:ascii="Arial" w:eastAsia="Times New Roman" w:hAnsi="Arial"/>
                <w:sz w:val="18"/>
                <w:lang w:eastAsia="en-GB"/>
              </w:rPr>
              <w:t>) from idle/inactive measurements.</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measResultsPerCellListIdleNR</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List of idle/inactive measured results for the maximum number of reported best cells for a given NR carrier.</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ja-JP"/>
              </w:rPr>
            </w:pPr>
            <w:r w:rsidRPr="0015287B">
              <w:rPr>
                <w:rFonts w:ascii="Arial" w:eastAsia="Times New Roman" w:hAnsi="Arial"/>
                <w:b/>
                <w:bCs/>
                <w:i/>
                <w:noProof/>
                <w:sz w:val="18"/>
                <w:lang w:eastAsia="en-GB"/>
              </w:rPr>
              <w:t>noSIB1</w:t>
            </w:r>
          </w:p>
          <w:p w:rsidR="0015287B" w:rsidRPr="0015287B" w:rsidRDefault="0015287B" w:rsidP="0015287B">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15287B">
              <w:rPr>
                <w:rFonts w:ascii="Arial" w:eastAsia="Times New Roman" w:hAnsi="Arial"/>
                <w:sz w:val="18"/>
                <w:lang w:eastAsia="ja-JP"/>
              </w:rPr>
              <w:t xml:space="preserve">Contains </w:t>
            </w:r>
            <w:proofErr w:type="spellStart"/>
            <w:r w:rsidRPr="0015287B">
              <w:rPr>
                <w:rFonts w:ascii="Arial" w:eastAsia="Times New Roman" w:hAnsi="Arial"/>
                <w:i/>
                <w:sz w:val="18"/>
                <w:lang w:eastAsia="ja-JP"/>
              </w:rPr>
              <w:t>ssb-SubcarrierOffset</w:t>
            </w:r>
            <w:proofErr w:type="spellEnd"/>
            <w:r w:rsidRPr="0015287B">
              <w:rPr>
                <w:rFonts w:ascii="Arial" w:eastAsia="Times New Roman" w:hAnsi="Arial"/>
                <w:sz w:val="18"/>
                <w:lang w:eastAsia="ja-JP"/>
              </w:rPr>
              <w:t xml:space="preserve"> and </w:t>
            </w:r>
            <w:r w:rsidRPr="0015287B">
              <w:rPr>
                <w:rFonts w:ascii="Arial" w:eastAsia="Times New Roman" w:hAnsi="Arial"/>
                <w:i/>
                <w:sz w:val="18"/>
                <w:lang w:eastAsia="ja-JP"/>
              </w:rPr>
              <w:t>pdcch-ConfigSIB1</w:t>
            </w:r>
            <w:r w:rsidRPr="0015287B">
              <w:rPr>
                <w:rFonts w:ascii="Arial" w:eastAsia="Times New Roman" w:hAnsi="Arial"/>
                <w:sz w:val="18"/>
                <w:lang w:eastAsia="ja-JP"/>
              </w:rPr>
              <w:t xml:space="preserve"> fields acquired by the UE from MIB of the cell for which report CGI procedure was requested by the network in case SIB1 was not broadcast by the cell.</w:t>
            </w:r>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pilotPnPhase</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 xml:space="preserve">Indicates the arrival time of a CDMA2000 pilot, measured relative to the UE's time reference in units of PN chips, see C.S0005 [25]. This information is used in either SRVCC handover or enhanced 1xRTT CS </w:t>
            </w:r>
            <w:proofErr w:type="spellStart"/>
            <w:r w:rsidRPr="0015287B">
              <w:rPr>
                <w:rFonts w:ascii="Arial" w:eastAsia="Times New Roman" w:hAnsi="Arial"/>
                <w:sz w:val="18"/>
                <w:lang w:eastAsia="en-GB"/>
              </w:rPr>
              <w:t>fallback</w:t>
            </w:r>
            <w:proofErr w:type="spellEnd"/>
            <w:r w:rsidRPr="0015287B">
              <w:rPr>
                <w:rFonts w:ascii="Arial" w:eastAsia="Times New Roman" w:hAnsi="Arial"/>
                <w:sz w:val="18"/>
                <w:lang w:eastAsia="en-GB"/>
              </w:rPr>
              <w:t xml:space="preserve"> procedure to CDMA2000 1xRTT.</w:t>
            </w:r>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t>pilotStrength</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CDMA2000 Pilot Strength, the ratio of pilot power to total power in the signal bandwidth of a CDMA2000 Forward Channel. See C.S0005 [25] for CDMA2000 1xRTT and C.S0024 [26] for CDMA2000 HRPD.</w:t>
            </w:r>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15287B">
              <w:rPr>
                <w:rFonts w:ascii="Arial" w:eastAsia="Times New Roman" w:hAnsi="Arial"/>
                <w:b/>
                <w:i/>
                <w:sz w:val="18"/>
                <w:lang w:eastAsia="zh-CN"/>
              </w:rPr>
              <w:t>p</w:t>
            </w:r>
            <w:r w:rsidRPr="0015287B">
              <w:rPr>
                <w:rFonts w:ascii="Arial" w:eastAsia="Times New Roman" w:hAnsi="Arial"/>
                <w:b/>
                <w:i/>
                <w:sz w:val="18"/>
                <w:lang w:eastAsia="ja-JP"/>
              </w:rPr>
              <w:t>oolIdentity</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5287B">
              <w:rPr>
                <w:rFonts w:ascii="Arial" w:eastAsia="Times New Roman" w:hAnsi="Arial"/>
                <w:bCs/>
                <w:noProof/>
                <w:sz w:val="18"/>
                <w:lang w:eastAsia="zh-CN"/>
              </w:rPr>
              <w:t xml:space="preserve">The identity of the transmission resource pool which is corresponding to the </w:t>
            </w:r>
            <w:proofErr w:type="spellStart"/>
            <w:r w:rsidRPr="0015287B">
              <w:rPr>
                <w:rFonts w:ascii="Arial" w:eastAsia="Times New Roman" w:hAnsi="Arial"/>
                <w:i/>
                <w:sz w:val="18"/>
                <w:lang w:eastAsia="ja-JP"/>
              </w:rPr>
              <w:t>pool</w:t>
            </w:r>
            <w:r w:rsidRPr="0015287B">
              <w:rPr>
                <w:rFonts w:ascii="Arial" w:eastAsia="Times New Roman" w:hAnsi="Arial"/>
                <w:i/>
                <w:sz w:val="18"/>
                <w:lang w:eastAsia="zh-CN"/>
              </w:rPr>
              <w:t>Report</w:t>
            </w:r>
            <w:r w:rsidRPr="0015287B">
              <w:rPr>
                <w:rFonts w:ascii="Arial" w:eastAsia="Times New Roman" w:hAnsi="Arial"/>
                <w:i/>
                <w:sz w:val="18"/>
                <w:lang w:eastAsia="ja-JP"/>
              </w:rPr>
              <w:t>Id</w:t>
            </w:r>
            <w:proofErr w:type="spellEnd"/>
            <w:r w:rsidRPr="0015287B">
              <w:rPr>
                <w:rFonts w:ascii="Arial" w:eastAsia="Times New Roman" w:hAnsi="Arial"/>
                <w:sz w:val="18"/>
                <w:lang w:eastAsia="zh-CN"/>
              </w:rPr>
              <w:t xml:space="preserve"> configured in</w:t>
            </w:r>
            <w:r w:rsidRPr="0015287B">
              <w:rPr>
                <w:rFonts w:ascii="Arial" w:eastAsia="Times New Roman" w:hAnsi="Arial"/>
                <w:i/>
                <w:sz w:val="18"/>
                <w:lang w:eastAsia="zh-CN"/>
              </w:rPr>
              <w:t xml:space="preserve"> </w:t>
            </w:r>
            <w:r w:rsidRPr="0015287B">
              <w:rPr>
                <w:rFonts w:ascii="Arial" w:eastAsia="Times New Roman" w:hAnsi="Arial"/>
                <w:sz w:val="18"/>
                <w:lang w:eastAsia="zh-CN"/>
              </w:rPr>
              <w:t xml:space="preserve">a resource pool for V2X </w:t>
            </w:r>
            <w:proofErr w:type="spellStart"/>
            <w:r w:rsidRPr="0015287B">
              <w:rPr>
                <w:rFonts w:ascii="Arial" w:eastAsia="Times New Roman" w:hAnsi="Arial"/>
                <w:sz w:val="18"/>
                <w:lang w:eastAsia="zh-CN"/>
              </w:rPr>
              <w:t>sidelink</w:t>
            </w:r>
            <w:proofErr w:type="spellEnd"/>
            <w:r w:rsidRPr="0015287B">
              <w:rPr>
                <w:rFonts w:ascii="Arial" w:eastAsia="Times New Roman" w:hAnsi="Arial"/>
                <w:sz w:val="18"/>
                <w:lang w:eastAsia="zh-CN"/>
              </w:rPr>
              <w:t xml:space="preserve"> communication.</w:t>
            </w:r>
          </w:p>
        </w:tc>
      </w:tr>
      <w:tr w:rsidR="0015287B" w:rsidRPr="0015287B" w:rsidDel="00BB5572" w:rsidTr="0015287B">
        <w:trPr>
          <w:cantSplit/>
          <w:del w:id="124" w:author="Samsung User" w:date="2020-08-04T13:55:00Z"/>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Del="00BB5572" w:rsidRDefault="0015287B" w:rsidP="0015287B">
            <w:pPr>
              <w:keepNext/>
              <w:keepLines/>
              <w:overflowPunct w:val="0"/>
              <w:autoSpaceDE w:val="0"/>
              <w:autoSpaceDN w:val="0"/>
              <w:adjustRightInd w:val="0"/>
              <w:spacing w:after="0"/>
              <w:textAlignment w:val="baseline"/>
              <w:rPr>
                <w:del w:id="125" w:author="Samsung User" w:date="2020-08-04T13:55:00Z"/>
                <w:rFonts w:ascii="Arial" w:eastAsia="Times New Roman" w:hAnsi="Arial"/>
                <w:b/>
                <w:bCs/>
                <w:i/>
                <w:iCs/>
                <w:noProof/>
                <w:sz w:val="18"/>
                <w:lang w:eastAsia="en-GB"/>
              </w:rPr>
            </w:pPr>
            <w:del w:id="126" w:author="Samsung User" w:date="2020-08-04T13:55:00Z">
              <w:r w:rsidRPr="0015287B" w:rsidDel="00BB5572">
                <w:rPr>
                  <w:rFonts w:ascii="Arial" w:eastAsia="Times New Roman" w:hAnsi="Arial"/>
                  <w:b/>
                  <w:bCs/>
                  <w:i/>
                  <w:iCs/>
                  <w:sz w:val="18"/>
                  <w:lang w:eastAsia="ja-JP"/>
                </w:rPr>
                <w:delText>poolIdentityNR</w:delText>
              </w:r>
            </w:del>
          </w:p>
          <w:p w:rsidR="0015287B" w:rsidRPr="0015287B" w:rsidDel="00BB5572" w:rsidRDefault="0015287B" w:rsidP="0015287B">
            <w:pPr>
              <w:keepNext/>
              <w:keepLines/>
              <w:overflowPunct w:val="0"/>
              <w:autoSpaceDE w:val="0"/>
              <w:autoSpaceDN w:val="0"/>
              <w:adjustRightInd w:val="0"/>
              <w:spacing w:after="0"/>
              <w:textAlignment w:val="baseline"/>
              <w:rPr>
                <w:del w:id="127" w:author="Samsung User" w:date="2020-08-04T13:55:00Z"/>
                <w:rFonts w:ascii="Arial" w:eastAsia="Times New Roman" w:hAnsi="Arial"/>
                <w:sz w:val="18"/>
                <w:lang w:eastAsia="zh-CN"/>
              </w:rPr>
            </w:pPr>
            <w:del w:id="128" w:author="Samsung User" w:date="2020-08-04T13:55:00Z">
              <w:r w:rsidRPr="0015287B" w:rsidDel="00BB5572">
                <w:rPr>
                  <w:rFonts w:ascii="Arial" w:eastAsia="Times New Roman" w:hAnsi="Arial"/>
                  <w:bCs/>
                  <w:kern w:val="2"/>
                  <w:sz w:val="18"/>
                  <w:lang w:eastAsia="zh-CN"/>
                </w:rPr>
                <w:delText xml:space="preserve">The identity of the transmission resource pool which is corresponding to the </w:delText>
              </w:r>
              <w:r w:rsidRPr="0015287B" w:rsidDel="00BB5572">
                <w:rPr>
                  <w:rFonts w:ascii="Arial" w:eastAsia="Times New Roman" w:hAnsi="Arial"/>
                  <w:bCs/>
                  <w:i/>
                  <w:iCs/>
                  <w:kern w:val="2"/>
                  <w:sz w:val="18"/>
                  <w:lang w:eastAsia="zh-CN"/>
                </w:rPr>
                <w:delText>sl-TxPoolReportID</w:delText>
              </w:r>
              <w:r w:rsidRPr="0015287B" w:rsidDel="00BB5572">
                <w:rPr>
                  <w:rFonts w:ascii="Arial" w:eastAsia="Times New Roman" w:hAnsi="Arial"/>
                  <w:bCs/>
                  <w:kern w:val="2"/>
                  <w:sz w:val="18"/>
                  <w:lang w:eastAsia="zh-CN"/>
                </w:rPr>
                <w:delText xml:space="preserve"> configured for the resource pools for CBR measurement and reporting for NR sidelink communication.</w:delText>
              </w:r>
            </w:del>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15287B">
              <w:rPr>
                <w:rFonts w:ascii="Arial" w:eastAsia="Times New Roman" w:hAnsi="Arial"/>
                <w:b/>
                <w:i/>
                <w:sz w:val="18"/>
                <w:lang w:eastAsia="en-GB"/>
              </w:rPr>
              <w:t>plmn-IdentityList</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5287B">
              <w:rPr>
                <w:rFonts w:ascii="Arial" w:eastAsia="Times New Roman" w:hAnsi="Arial"/>
                <w:bCs/>
                <w:noProof/>
                <w:sz w:val="18"/>
                <w:lang w:eastAsia="en-GB"/>
              </w:rPr>
              <w:t>The list of PLMN Identity read from broadcast information when the multiple PLMN Identities are broadcast.</w:t>
            </w:r>
          </w:p>
        </w:tc>
      </w:tr>
      <w:tr w:rsidR="0015287B" w:rsidRPr="0015287B" w:rsidTr="0015287B">
        <w:trPr>
          <w:cantSplit/>
        </w:trPr>
        <w:tc>
          <w:tcPr>
            <w:tcW w:w="9639" w:type="dxa"/>
          </w:tcPr>
          <w:p w:rsidR="0015287B" w:rsidRPr="0015287B" w:rsidRDefault="0015287B" w:rsidP="0015287B">
            <w:pPr>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preRegistrationStatusHRPD</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en-GB"/>
              </w:rPr>
              <w:t xml:space="preserve">Set to TRUE if the UE is currently pre-registered with CDMA2000 HRPD. Otherwise set to FALSE. </w:t>
            </w:r>
            <w:r w:rsidRPr="0015287B">
              <w:rPr>
                <w:rFonts w:ascii="Arial" w:eastAsia="Times New Roman" w:hAnsi="Arial"/>
                <w:sz w:val="18"/>
                <w:lang w:eastAsia="zh-CN"/>
              </w:rPr>
              <w:t xml:space="preserve">This can be ignored by the </w:t>
            </w:r>
            <w:proofErr w:type="spellStart"/>
            <w:r w:rsidRPr="0015287B">
              <w:rPr>
                <w:rFonts w:ascii="Arial" w:eastAsia="Times New Roman" w:hAnsi="Arial"/>
                <w:sz w:val="18"/>
                <w:lang w:eastAsia="zh-CN"/>
              </w:rPr>
              <w:t>eNB</w:t>
            </w:r>
            <w:proofErr w:type="spellEnd"/>
            <w:r w:rsidRPr="0015287B">
              <w:rPr>
                <w:rFonts w:ascii="Arial" w:eastAsia="Times New Roman" w:hAnsi="Arial"/>
                <w:sz w:val="18"/>
                <w:lang w:eastAsia="zh-CN"/>
              </w:rPr>
              <w:t xml:space="preserve"> for CDMA2000 1xRTT.</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87B">
              <w:rPr>
                <w:rFonts w:ascii="Arial" w:eastAsia="Times New Roman" w:hAnsi="Arial"/>
                <w:b/>
                <w:i/>
                <w:sz w:val="18"/>
                <w:lang w:eastAsia="en-GB"/>
              </w:rPr>
              <w:lastRenderedPageBreak/>
              <w:t>qci</w:t>
            </w:r>
            <w:proofErr w:type="spellEnd"/>
            <w:r w:rsidRPr="0015287B">
              <w:rPr>
                <w:rFonts w:ascii="Arial" w:eastAsia="Times New Roman" w:hAnsi="Arial"/>
                <w:b/>
                <w:i/>
                <w:sz w:val="18"/>
                <w:lang w:eastAsia="en-GB"/>
              </w:rPr>
              <w:t>-Id</w:t>
            </w:r>
          </w:p>
          <w:p w:rsidR="0015287B" w:rsidRPr="0015287B" w:rsidRDefault="0015287B" w:rsidP="0015287B">
            <w:pPr>
              <w:keepLines/>
              <w:overflowPunct w:val="0"/>
              <w:autoSpaceDE w:val="0"/>
              <w:autoSpaceDN w:val="0"/>
              <w:adjustRightInd w:val="0"/>
              <w:spacing w:after="0"/>
              <w:textAlignment w:val="baseline"/>
              <w:rPr>
                <w:rFonts w:ascii="Arial" w:eastAsia="Times New Roman" w:hAnsi="Arial"/>
                <w:b/>
                <w:i/>
                <w:sz w:val="18"/>
                <w:lang w:eastAsia="en-GB"/>
              </w:rPr>
            </w:pPr>
            <w:r w:rsidRPr="0015287B">
              <w:rPr>
                <w:rFonts w:ascii="Arial" w:eastAsia="Times New Roman" w:hAnsi="Arial"/>
                <w:sz w:val="18"/>
                <w:lang w:eastAsia="en-GB"/>
              </w:rPr>
              <w:t xml:space="preserve">Indicates QCI value for which </w:t>
            </w:r>
            <w:proofErr w:type="spellStart"/>
            <w:r w:rsidRPr="0015287B">
              <w:rPr>
                <w:rFonts w:ascii="Arial" w:eastAsia="Times New Roman" w:hAnsi="Arial"/>
                <w:i/>
                <w:sz w:val="18"/>
                <w:lang w:eastAsia="en-GB"/>
              </w:rPr>
              <w:t>excessDelay</w:t>
            </w:r>
            <w:proofErr w:type="spellEnd"/>
            <w:r w:rsidRPr="0015287B">
              <w:rPr>
                <w:rFonts w:ascii="Arial" w:eastAsia="Times New Roman" w:hAnsi="Arial"/>
                <w:i/>
                <w:sz w:val="18"/>
                <w:lang w:eastAsia="en-GB"/>
              </w:rPr>
              <w:t xml:space="preserve"> </w:t>
            </w:r>
            <w:r w:rsidRPr="0015287B">
              <w:rPr>
                <w:rFonts w:ascii="Arial" w:eastAsia="Times New Roman" w:hAnsi="Arial"/>
                <w:sz w:val="18"/>
                <w:lang w:eastAsia="en-GB"/>
              </w:rPr>
              <w:t>is provided, according to TS 36.314 [71].</w:t>
            </w:r>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15287B">
              <w:rPr>
                <w:rFonts w:ascii="Arial" w:eastAsia="Times New Roman" w:hAnsi="Arial"/>
                <w:b/>
                <w:i/>
                <w:iCs/>
                <w:sz w:val="18"/>
                <w:lang w:eastAsia="ja-JP"/>
              </w:rPr>
              <w:t>resourceIndex</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5287B">
              <w:rPr>
                <w:rFonts w:ascii="Arial" w:eastAsia="Times New Roman" w:hAnsi="Arial"/>
                <w:sz w:val="18"/>
                <w:lang w:eastAsia="ja-JP"/>
              </w:rPr>
              <w:t xml:space="preserve">Indicates the available resource candidates within the [T1, T2] window as specified in TS 36.213 [23]. </w:t>
            </w:r>
            <w:proofErr w:type="gramStart"/>
            <w:r w:rsidRPr="0015287B">
              <w:rPr>
                <w:rFonts w:ascii="Arial" w:eastAsia="Times New Roman" w:hAnsi="Arial"/>
                <w:sz w:val="18"/>
                <w:lang w:eastAsia="ja-JP"/>
              </w:rPr>
              <w:t>clause</w:t>
            </w:r>
            <w:proofErr w:type="gramEnd"/>
            <w:r w:rsidRPr="0015287B">
              <w:rPr>
                <w:rFonts w:ascii="Arial" w:eastAsia="Times New Roman" w:hAnsi="Arial"/>
                <w:sz w:val="18"/>
                <w:lang w:eastAsia="ja-JP"/>
              </w:rPr>
              <w:t xml:space="preserve"> 14.1.1.6. Value 1 indicates the resource candidate on the </w:t>
            </w:r>
            <w:proofErr w:type="spellStart"/>
            <w:r w:rsidRPr="0015287B">
              <w:rPr>
                <w:rFonts w:ascii="Arial" w:eastAsia="Times New Roman" w:hAnsi="Arial"/>
                <w:sz w:val="18"/>
                <w:lang w:eastAsia="ja-JP"/>
              </w:rPr>
              <w:t>subframe</w:t>
            </w:r>
            <w:proofErr w:type="spellEnd"/>
            <w:r w:rsidRPr="0015287B">
              <w:rPr>
                <w:rFonts w:ascii="Arial" w:eastAsia="Times New Roman" w:hAnsi="Arial"/>
                <w:sz w:val="18"/>
                <w:lang w:eastAsia="ja-JP"/>
              </w:rPr>
              <w:t xml:space="preserve"> indicated by </w:t>
            </w:r>
            <w:proofErr w:type="spellStart"/>
            <w:r w:rsidRPr="0015287B">
              <w:rPr>
                <w:rFonts w:ascii="Arial" w:eastAsia="Times New Roman" w:hAnsi="Arial"/>
                <w:i/>
                <w:sz w:val="18"/>
                <w:lang w:eastAsia="ja-JP"/>
              </w:rPr>
              <w:t>sl-SubframeRe</w:t>
            </w:r>
            <w:r w:rsidRPr="0015287B">
              <w:rPr>
                <w:rFonts w:ascii="Arial" w:eastAsia="Times New Roman" w:hAnsi="Arial"/>
                <w:sz w:val="18"/>
                <w:lang w:eastAsia="ja-JP"/>
              </w:rPr>
              <w:t>f</w:t>
            </w:r>
            <w:proofErr w:type="spellEnd"/>
            <w:r w:rsidRPr="0015287B">
              <w:rPr>
                <w:rFonts w:ascii="Arial" w:eastAsia="Times New Roman" w:hAnsi="Arial"/>
                <w:sz w:val="18"/>
                <w:lang w:eastAsia="ja-JP"/>
              </w:rPr>
              <w:t xml:space="preserve">, from </w:t>
            </w:r>
            <w:proofErr w:type="spellStart"/>
            <w:r w:rsidRPr="0015287B">
              <w:rPr>
                <w:rFonts w:ascii="Arial" w:eastAsia="Times New Roman" w:hAnsi="Arial"/>
                <w:sz w:val="18"/>
                <w:lang w:eastAsia="ja-JP"/>
              </w:rPr>
              <w:t>subchannel</w:t>
            </w:r>
            <w:proofErr w:type="spellEnd"/>
            <w:r w:rsidRPr="0015287B">
              <w:rPr>
                <w:rFonts w:ascii="Arial" w:eastAsia="Times New Roman" w:hAnsi="Arial"/>
                <w:sz w:val="18"/>
                <w:lang w:eastAsia="ja-JP"/>
              </w:rPr>
              <w:t xml:space="preserve"> 0 to </w:t>
            </w:r>
            <w:r w:rsidRPr="0015287B">
              <w:rPr>
                <w:rFonts w:ascii="Arial" w:eastAsia="Times New Roman" w:hAnsi="Arial"/>
                <w:i/>
                <w:sz w:val="18"/>
                <w:lang w:eastAsia="ja-JP"/>
              </w:rPr>
              <w:t>sensingSubchannelNumber</w:t>
            </w:r>
            <w:r w:rsidRPr="0015287B">
              <w:rPr>
                <w:rFonts w:ascii="Arial" w:eastAsia="Times New Roman" w:hAnsi="Arial"/>
                <w:sz w:val="18"/>
                <w:lang w:eastAsia="ja-JP"/>
              </w:rPr>
              <w:t xml:space="preserve">-1. Value 2 indicates the resource candidate on the first </w:t>
            </w:r>
            <w:proofErr w:type="spellStart"/>
            <w:r w:rsidRPr="0015287B">
              <w:rPr>
                <w:rFonts w:ascii="Arial" w:eastAsia="Times New Roman" w:hAnsi="Arial"/>
                <w:sz w:val="18"/>
                <w:lang w:eastAsia="ja-JP"/>
              </w:rPr>
              <w:t>subframe</w:t>
            </w:r>
            <w:proofErr w:type="spellEnd"/>
            <w:r w:rsidRPr="0015287B">
              <w:rPr>
                <w:rFonts w:ascii="Arial" w:eastAsia="Times New Roman" w:hAnsi="Arial"/>
                <w:sz w:val="18"/>
                <w:lang w:eastAsia="ja-JP"/>
              </w:rPr>
              <w:t xml:space="preserve"> following the </w:t>
            </w:r>
            <w:proofErr w:type="spellStart"/>
            <w:r w:rsidRPr="0015287B">
              <w:rPr>
                <w:rFonts w:ascii="Arial" w:eastAsia="Times New Roman" w:hAnsi="Arial"/>
                <w:sz w:val="18"/>
                <w:lang w:eastAsia="ja-JP"/>
              </w:rPr>
              <w:t>subframe</w:t>
            </w:r>
            <w:proofErr w:type="spellEnd"/>
            <w:r w:rsidRPr="0015287B">
              <w:rPr>
                <w:rFonts w:ascii="Arial" w:eastAsia="Times New Roman" w:hAnsi="Arial"/>
                <w:sz w:val="18"/>
                <w:lang w:eastAsia="ja-JP"/>
              </w:rPr>
              <w:t xml:space="preserve"> indicated by </w:t>
            </w:r>
            <w:proofErr w:type="spellStart"/>
            <w:r w:rsidRPr="0015287B">
              <w:rPr>
                <w:rFonts w:ascii="Arial" w:eastAsia="Times New Roman" w:hAnsi="Arial"/>
                <w:i/>
                <w:sz w:val="18"/>
                <w:lang w:eastAsia="ja-JP"/>
              </w:rPr>
              <w:t>sl-SubframeRef</w:t>
            </w:r>
            <w:proofErr w:type="spellEnd"/>
            <w:r w:rsidRPr="0015287B">
              <w:rPr>
                <w:rFonts w:ascii="Arial" w:eastAsia="Times New Roman" w:hAnsi="Arial"/>
                <w:sz w:val="18"/>
                <w:lang w:eastAsia="ja-JP"/>
              </w:rPr>
              <w:t xml:space="preserve">, from </w:t>
            </w:r>
            <w:proofErr w:type="spellStart"/>
            <w:r w:rsidRPr="0015287B">
              <w:rPr>
                <w:rFonts w:ascii="Arial" w:eastAsia="Times New Roman" w:hAnsi="Arial"/>
                <w:sz w:val="18"/>
                <w:lang w:eastAsia="ja-JP"/>
              </w:rPr>
              <w:t>subchannel</w:t>
            </w:r>
            <w:proofErr w:type="spellEnd"/>
            <w:r w:rsidRPr="0015287B">
              <w:rPr>
                <w:rFonts w:ascii="Arial" w:eastAsia="Times New Roman" w:hAnsi="Arial"/>
                <w:sz w:val="18"/>
                <w:lang w:eastAsia="ja-JP"/>
              </w:rPr>
              <w:t xml:space="preserve"> 0 to </w:t>
            </w:r>
            <w:r w:rsidRPr="0015287B">
              <w:rPr>
                <w:rFonts w:ascii="Arial" w:eastAsia="Times New Roman" w:hAnsi="Arial"/>
                <w:i/>
                <w:sz w:val="18"/>
                <w:lang w:eastAsia="ja-JP"/>
              </w:rPr>
              <w:t>sensingSubchannelNumber</w:t>
            </w:r>
            <w:r w:rsidRPr="0015287B">
              <w:rPr>
                <w:rFonts w:ascii="Arial" w:eastAsia="Times New Roman" w:hAnsi="Arial"/>
                <w:sz w:val="18"/>
                <w:lang w:eastAsia="ja-JP"/>
              </w:rPr>
              <w:t xml:space="preserve">-1 (Value 101 indicates the resource candidate on the </w:t>
            </w:r>
            <w:proofErr w:type="spellStart"/>
            <w:r w:rsidRPr="0015287B">
              <w:rPr>
                <w:rFonts w:ascii="Arial" w:eastAsia="Times New Roman" w:hAnsi="Arial"/>
                <w:sz w:val="18"/>
                <w:lang w:eastAsia="ja-JP"/>
              </w:rPr>
              <w:t>subframe</w:t>
            </w:r>
            <w:proofErr w:type="spellEnd"/>
            <w:r w:rsidRPr="0015287B">
              <w:rPr>
                <w:rFonts w:ascii="Arial" w:eastAsia="Times New Roman" w:hAnsi="Arial"/>
                <w:sz w:val="18"/>
                <w:lang w:eastAsia="ja-JP"/>
              </w:rPr>
              <w:t xml:space="preserve"> indicated by </w:t>
            </w:r>
            <w:proofErr w:type="spellStart"/>
            <w:r w:rsidRPr="0015287B">
              <w:rPr>
                <w:rFonts w:ascii="Arial" w:eastAsia="Times New Roman" w:hAnsi="Arial"/>
                <w:i/>
                <w:sz w:val="18"/>
                <w:lang w:eastAsia="ja-JP"/>
              </w:rPr>
              <w:t>sl-SubframeRef</w:t>
            </w:r>
            <w:proofErr w:type="spellEnd"/>
            <w:r w:rsidRPr="0015287B">
              <w:rPr>
                <w:rFonts w:ascii="Arial" w:eastAsia="Times New Roman" w:hAnsi="Arial"/>
                <w:sz w:val="18"/>
                <w:lang w:eastAsia="ja-JP"/>
              </w:rPr>
              <w:t xml:space="preserve">, from </w:t>
            </w:r>
            <w:proofErr w:type="spellStart"/>
            <w:r w:rsidRPr="0015287B">
              <w:rPr>
                <w:rFonts w:ascii="Arial" w:eastAsia="Times New Roman" w:hAnsi="Arial"/>
                <w:sz w:val="18"/>
                <w:lang w:eastAsia="ja-JP"/>
              </w:rPr>
              <w:t>subchannel</w:t>
            </w:r>
            <w:proofErr w:type="spellEnd"/>
            <w:r w:rsidRPr="0015287B">
              <w:rPr>
                <w:rFonts w:ascii="Arial" w:eastAsia="Times New Roman" w:hAnsi="Arial"/>
                <w:sz w:val="18"/>
                <w:lang w:eastAsia="ja-JP"/>
              </w:rPr>
              <w:t xml:space="preserve"> 1 to </w:t>
            </w:r>
            <w:proofErr w:type="spellStart"/>
            <w:r w:rsidRPr="0015287B">
              <w:rPr>
                <w:rFonts w:ascii="Arial" w:eastAsia="Times New Roman" w:hAnsi="Arial"/>
                <w:i/>
                <w:sz w:val="18"/>
                <w:lang w:eastAsia="ja-JP"/>
              </w:rPr>
              <w:t>sensingSubchannelNumber</w:t>
            </w:r>
            <w:proofErr w:type="spellEnd"/>
            <w:r w:rsidRPr="0015287B">
              <w:rPr>
                <w:rFonts w:ascii="Arial" w:eastAsia="Times New Roman" w:hAnsi="Arial"/>
                <w:sz w:val="18"/>
                <w:lang w:eastAsia="ja-JP"/>
              </w:rPr>
              <w:t xml:space="preserve">, if the </w:t>
            </w:r>
            <w:proofErr w:type="spellStart"/>
            <w:r w:rsidRPr="0015287B">
              <w:rPr>
                <w:rFonts w:ascii="Arial" w:eastAsia="Times New Roman" w:hAnsi="Arial"/>
                <w:i/>
                <w:sz w:val="18"/>
                <w:lang w:eastAsia="ja-JP"/>
              </w:rPr>
              <w:t>numSubchannel</w:t>
            </w:r>
            <w:proofErr w:type="spellEnd"/>
            <w:r w:rsidRPr="0015287B">
              <w:rPr>
                <w:rFonts w:ascii="Arial" w:eastAsia="Times New Roman" w:hAnsi="Arial"/>
                <w:sz w:val="18"/>
                <w:lang w:eastAsia="ja-JP"/>
              </w:rPr>
              <w:t xml:space="preserve"> of the resource pool is larger than </w:t>
            </w:r>
            <w:proofErr w:type="spellStart"/>
            <w:r w:rsidRPr="0015287B">
              <w:rPr>
                <w:rFonts w:ascii="Arial" w:eastAsia="Times New Roman" w:hAnsi="Arial"/>
                <w:i/>
                <w:sz w:val="18"/>
                <w:lang w:eastAsia="ja-JP"/>
              </w:rPr>
              <w:t>sensingSubchannelNumber</w:t>
            </w:r>
            <w:proofErr w:type="spellEnd"/>
            <w:r w:rsidRPr="0015287B">
              <w:rPr>
                <w:rFonts w:ascii="Arial" w:eastAsia="Times New Roman" w:hAnsi="Arial"/>
                <w:sz w:val="18"/>
                <w:lang w:eastAsia="ja-JP"/>
              </w:rPr>
              <w:t>) and so on.</w:t>
            </w:r>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resultRS-IndexList</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5287B">
              <w:rPr>
                <w:rFonts w:ascii="Arial" w:eastAsia="Times New Roman" w:hAnsi="Arial"/>
                <w:iCs/>
                <w:noProof/>
                <w:sz w:val="18"/>
                <w:lang w:eastAsia="en-GB"/>
              </w:rPr>
              <w:t>Beam level measurement results (indexes and optionally, beam measurements).</w:t>
            </w:r>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routingAreaCode</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5287B">
              <w:rPr>
                <w:rFonts w:ascii="Arial" w:eastAsia="Times New Roman" w:hAnsi="Arial"/>
                <w:iCs/>
                <w:noProof/>
                <w:sz w:val="18"/>
                <w:lang w:eastAsia="en-GB"/>
              </w:rPr>
              <w:t>The RAC identity read from broadcast information, as defined in TS 23.003 [27].</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5287B">
              <w:rPr>
                <w:rFonts w:ascii="Arial" w:eastAsia="Times New Roman" w:hAnsi="Arial"/>
                <w:b/>
                <w:bCs/>
                <w:i/>
                <w:iCs/>
                <w:sz w:val="18"/>
                <w:lang w:eastAsia="en-GB"/>
              </w:rPr>
              <w:t>rsrpResult</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RSRP result of an E</w:t>
            </w:r>
            <w:r w:rsidRPr="0015287B">
              <w:rPr>
                <w:rFonts w:ascii="Arial" w:eastAsia="Times New Roman" w:hAnsi="Arial"/>
                <w:sz w:val="18"/>
                <w:lang w:eastAsia="en-GB"/>
              </w:rPr>
              <w:noBreakHyphen/>
              <w:t>UTRA 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noProof/>
                <w:sz w:val="18"/>
                <w:lang w:eastAsia="en-GB"/>
              </w:rPr>
            </w:pPr>
            <w:r w:rsidRPr="0015287B">
              <w:rPr>
                <w:rFonts w:ascii="Arial" w:eastAsia="Times New Roman" w:hAnsi="Arial"/>
                <w:iCs/>
                <w:noProof/>
                <w:sz w:val="18"/>
                <w:lang w:eastAsia="en-GB"/>
              </w:rPr>
              <w:t xml:space="preserve">The </w:t>
            </w:r>
            <w:r w:rsidRPr="0015287B">
              <w:rPr>
                <w:rFonts w:ascii="Arial" w:eastAsia="Times New Roman" w:hAnsi="Arial"/>
                <w:i/>
                <w:iCs/>
                <w:noProof/>
                <w:sz w:val="18"/>
                <w:lang w:eastAsia="en-GB"/>
              </w:rPr>
              <w:t>rsrpResult</w:t>
            </w:r>
            <w:r w:rsidRPr="0015287B">
              <w:rPr>
                <w:rFonts w:ascii="Arial" w:eastAsia="Times New Roman" w:hAnsi="Arial"/>
                <w:iCs/>
                <w:noProof/>
                <w:sz w:val="18"/>
                <w:lang w:eastAsia="en-GB"/>
              </w:rPr>
              <w:t xml:space="preserve"> is only reported if configured by the eNB.</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5287B">
              <w:rPr>
                <w:rFonts w:ascii="Arial" w:eastAsia="Times New Roman" w:hAnsi="Arial"/>
                <w:b/>
                <w:bCs/>
                <w:i/>
                <w:iCs/>
                <w:sz w:val="18"/>
                <w:lang w:eastAsia="en-GB"/>
              </w:rPr>
              <w:t>rsrpResultNR</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RSRP result of an NR 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5287B">
              <w:rPr>
                <w:rFonts w:ascii="Arial" w:eastAsia="Times New Roman" w:hAnsi="Arial"/>
                <w:iCs/>
                <w:noProof/>
                <w:sz w:val="18"/>
                <w:lang w:eastAsia="en-GB"/>
              </w:rPr>
              <w:t xml:space="preserve">The </w:t>
            </w:r>
            <w:r w:rsidRPr="0015287B">
              <w:rPr>
                <w:rFonts w:ascii="Arial" w:eastAsia="Times New Roman" w:hAnsi="Arial"/>
                <w:i/>
                <w:noProof/>
                <w:sz w:val="18"/>
                <w:lang w:eastAsia="en-GB"/>
              </w:rPr>
              <w:t>rsrpResultNR</w:t>
            </w:r>
            <w:r w:rsidRPr="0015287B">
              <w:rPr>
                <w:rFonts w:ascii="Arial" w:eastAsia="Times New Roman" w:hAnsi="Arial"/>
                <w:iCs/>
                <w:noProof/>
                <w:sz w:val="18"/>
                <w:lang w:eastAsia="en-GB"/>
              </w:rPr>
              <w:t xml:space="preserve"> is only reported if configured by the eNB.</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5287B">
              <w:rPr>
                <w:rFonts w:ascii="Arial" w:eastAsia="Times New Roman" w:hAnsi="Arial"/>
                <w:b/>
                <w:bCs/>
                <w:i/>
                <w:iCs/>
                <w:sz w:val="18"/>
                <w:lang w:eastAsia="en-GB"/>
              </w:rPr>
              <w:t>rsrqResult</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RSRQ result of an E</w:t>
            </w:r>
            <w:r w:rsidRPr="0015287B">
              <w:rPr>
                <w:rFonts w:ascii="Arial" w:eastAsia="Times New Roman" w:hAnsi="Arial"/>
                <w:sz w:val="18"/>
                <w:lang w:eastAsia="en-GB"/>
              </w:rPr>
              <w:noBreakHyphen/>
              <w:t>UTRA 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iCs/>
                <w:noProof/>
                <w:sz w:val="18"/>
                <w:lang w:eastAsia="en-GB"/>
              </w:rPr>
              <w:t xml:space="preserve">The </w:t>
            </w:r>
            <w:r w:rsidRPr="0015287B">
              <w:rPr>
                <w:rFonts w:ascii="Arial" w:eastAsia="Times New Roman" w:hAnsi="Arial"/>
                <w:i/>
                <w:iCs/>
                <w:noProof/>
                <w:sz w:val="18"/>
                <w:lang w:eastAsia="en-GB"/>
              </w:rPr>
              <w:t>rsrqResult</w:t>
            </w:r>
            <w:r w:rsidRPr="0015287B">
              <w:rPr>
                <w:rFonts w:ascii="Arial" w:eastAsia="Times New Roman" w:hAnsi="Arial"/>
                <w:iCs/>
                <w:noProof/>
                <w:sz w:val="18"/>
                <w:lang w:eastAsia="en-GB"/>
              </w:rPr>
              <w:t xml:space="preserve"> is only reported if configured by the eNB.</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5287B">
              <w:rPr>
                <w:rFonts w:ascii="Arial" w:eastAsia="Times New Roman" w:hAnsi="Arial"/>
                <w:b/>
                <w:bCs/>
                <w:i/>
                <w:iCs/>
                <w:sz w:val="18"/>
                <w:lang w:eastAsia="en-GB"/>
              </w:rPr>
              <w:t>rsrqResultNR</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en-GB"/>
              </w:rPr>
            </w:pPr>
            <w:r w:rsidRPr="0015287B">
              <w:rPr>
                <w:rFonts w:ascii="Arial" w:eastAsia="Times New Roman" w:hAnsi="Arial"/>
                <w:sz w:val="18"/>
                <w:lang w:eastAsia="en-GB"/>
              </w:rPr>
              <w:t>Measured RSRQ result of an NR cell.</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5287B">
              <w:rPr>
                <w:rFonts w:ascii="Arial" w:eastAsia="Times New Roman" w:hAnsi="Arial"/>
                <w:iCs/>
                <w:noProof/>
                <w:sz w:val="18"/>
                <w:lang w:eastAsia="en-GB"/>
              </w:rPr>
              <w:t xml:space="preserve">The </w:t>
            </w:r>
            <w:r w:rsidRPr="0015287B">
              <w:rPr>
                <w:rFonts w:ascii="Arial" w:eastAsia="Times New Roman" w:hAnsi="Arial"/>
                <w:i/>
                <w:noProof/>
                <w:sz w:val="18"/>
                <w:lang w:eastAsia="en-GB"/>
              </w:rPr>
              <w:t>rsrqResultNR</w:t>
            </w:r>
            <w:r w:rsidRPr="0015287B">
              <w:rPr>
                <w:rFonts w:ascii="Arial" w:eastAsia="Times New Roman" w:hAnsi="Arial"/>
                <w:iCs/>
                <w:noProof/>
                <w:sz w:val="18"/>
                <w:lang w:eastAsia="en-GB"/>
              </w:rPr>
              <w:t xml:space="preserve"> is only reported if configured by the eNB.</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rssi</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b/>
                <w:bCs/>
                <w:i/>
                <w:noProof/>
                <w:sz w:val="18"/>
                <w:lang w:eastAsia="en-GB"/>
              </w:rPr>
              <w:t>rssi-Result</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noProof/>
                <w:sz w:val="18"/>
                <w:lang w:eastAsia="en-GB"/>
              </w:rPr>
              <w:t>Measured RSSI result in dBm.</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5287B">
              <w:rPr>
                <w:rFonts w:ascii="Arial" w:eastAsia="Times New Roman" w:hAnsi="Arial"/>
                <w:b/>
                <w:bCs/>
                <w:i/>
                <w:iCs/>
                <w:sz w:val="18"/>
                <w:lang w:eastAsia="ja-JP"/>
              </w:rPr>
              <w:t>rs</w:t>
            </w:r>
            <w:proofErr w:type="spellEnd"/>
            <w:r w:rsidRPr="0015287B">
              <w:rPr>
                <w:rFonts w:ascii="Arial" w:eastAsia="Times New Roman" w:hAnsi="Arial"/>
                <w:b/>
                <w:bCs/>
                <w:i/>
                <w:iCs/>
                <w:sz w:val="18"/>
                <w:lang w:eastAsia="ja-JP"/>
              </w:rPr>
              <w:t>-</w:t>
            </w:r>
            <w:proofErr w:type="spellStart"/>
            <w:r w:rsidRPr="0015287B">
              <w:rPr>
                <w:rFonts w:ascii="Arial" w:eastAsia="Times New Roman" w:hAnsi="Arial"/>
                <w:b/>
                <w:bCs/>
                <w:i/>
                <w:iCs/>
                <w:sz w:val="18"/>
                <w:lang w:eastAsia="ja-JP"/>
              </w:rPr>
              <w:t>sinr</w:t>
            </w:r>
            <w:proofErr w:type="spellEnd"/>
            <w:r w:rsidRPr="0015287B">
              <w:rPr>
                <w:rFonts w:ascii="Arial" w:eastAsia="Times New Roman" w:hAnsi="Arial"/>
                <w:b/>
                <w:bCs/>
                <w:i/>
                <w:iCs/>
                <w:sz w:val="18"/>
                <w:lang w:eastAsia="ja-JP"/>
              </w:rPr>
              <w:t>-Result</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5287B">
              <w:rPr>
                <w:rFonts w:ascii="Arial" w:eastAsia="Times New Roman" w:hAnsi="Arial"/>
                <w:sz w:val="18"/>
                <w:lang w:eastAsia="ja-JP"/>
              </w:rPr>
              <w:t>Measured RS-SINR result of an E</w:t>
            </w:r>
            <w:r w:rsidRPr="0015287B">
              <w:rPr>
                <w:rFonts w:ascii="Arial" w:eastAsia="Times New Roman" w:hAnsi="Arial"/>
                <w:sz w:val="18"/>
                <w:lang w:eastAsia="ja-JP"/>
              </w:rPr>
              <w:noBreakHyphen/>
              <w:t>UTRA or NR cell.</w:t>
            </w:r>
            <w:r w:rsidRPr="0015287B" w:rsidDel="002D7B29">
              <w:rPr>
                <w:rFonts w:ascii="Arial" w:eastAsia="Times New Roman" w:hAnsi="Arial"/>
                <w:sz w:val="18"/>
                <w:lang w:eastAsia="ja-JP"/>
              </w:rPr>
              <w:t xml:space="preserve"> </w:t>
            </w:r>
            <w:r w:rsidRPr="0015287B">
              <w:rPr>
                <w:rFonts w:ascii="Arial" w:eastAsia="Times New Roman" w:hAnsi="Arial"/>
                <w:iCs/>
                <w:noProof/>
                <w:sz w:val="18"/>
                <w:lang w:eastAsia="ja-JP"/>
              </w:rPr>
              <w:t xml:space="preserve">The </w:t>
            </w:r>
            <w:r w:rsidRPr="0015287B">
              <w:rPr>
                <w:rFonts w:ascii="Arial" w:eastAsia="Times New Roman" w:hAnsi="Arial"/>
                <w:i/>
                <w:iCs/>
                <w:noProof/>
                <w:sz w:val="18"/>
                <w:lang w:eastAsia="ja-JP"/>
              </w:rPr>
              <w:t>rs-sinr-Result</w:t>
            </w:r>
            <w:r w:rsidRPr="0015287B">
              <w:rPr>
                <w:rFonts w:ascii="Arial" w:eastAsia="Times New Roman" w:hAnsi="Arial"/>
                <w:iCs/>
                <w:noProof/>
                <w:sz w:val="18"/>
                <w:lang w:eastAsia="ja-JP"/>
              </w:rPr>
              <w:t xml:space="preserve"> is only reported if configured by the eNB.</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15287B">
              <w:rPr>
                <w:rFonts w:ascii="Arial" w:eastAsia="Times New Roman" w:hAnsi="Arial"/>
                <w:b/>
                <w:i/>
                <w:sz w:val="18"/>
                <w:lang w:eastAsia="en-GB"/>
              </w:rPr>
              <w:t>rssiWLAN</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287B">
              <w:rPr>
                <w:rFonts w:ascii="Arial" w:eastAsia="Times New Roman" w:hAnsi="Arial"/>
                <w:sz w:val="18"/>
                <w:lang w:eastAsia="ja-JP"/>
              </w:rPr>
              <w:t xml:space="preserve">Measured WLAN RSSI result in </w:t>
            </w:r>
            <w:proofErr w:type="spellStart"/>
            <w:r w:rsidRPr="0015287B">
              <w:rPr>
                <w:rFonts w:ascii="Arial" w:eastAsia="Times New Roman" w:hAnsi="Arial"/>
                <w:sz w:val="18"/>
                <w:lang w:eastAsia="ja-JP"/>
              </w:rPr>
              <w:t>dBm</w:t>
            </w:r>
            <w:proofErr w:type="spellEnd"/>
            <w:r w:rsidRPr="0015287B">
              <w:rPr>
                <w:rFonts w:ascii="Arial" w:eastAsia="Times New Roman" w:hAnsi="Arial"/>
                <w:sz w:val="18"/>
                <w:lang w:eastAsia="ja-JP"/>
              </w:rPr>
              <w:t>.</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5287B">
              <w:rPr>
                <w:rFonts w:ascii="Arial" w:eastAsia="Times New Roman" w:hAnsi="Arial"/>
                <w:b/>
                <w:i/>
                <w:sz w:val="18"/>
                <w:lang w:eastAsia="ja-JP"/>
              </w:rPr>
              <w:t>sl-</w:t>
            </w:r>
            <w:r w:rsidRPr="0015287B">
              <w:rPr>
                <w:rFonts w:ascii="Arial" w:eastAsia="Times New Roman" w:hAnsi="Arial"/>
                <w:b/>
                <w:i/>
                <w:sz w:val="18"/>
                <w:lang w:eastAsia="zh-CN"/>
              </w:rPr>
              <w:t>S</w:t>
            </w:r>
            <w:r w:rsidRPr="0015287B">
              <w:rPr>
                <w:rFonts w:ascii="Arial" w:eastAsia="Times New Roman" w:hAnsi="Arial"/>
                <w:b/>
                <w:i/>
                <w:sz w:val="18"/>
                <w:lang w:eastAsia="ja-JP"/>
              </w:rPr>
              <w:t>ubframeRef</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sz w:val="18"/>
                <w:lang w:eastAsia="zh-CN"/>
              </w:rPr>
            </w:pPr>
            <w:r w:rsidRPr="0015287B">
              <w:rPr>
                <w:rFonts w:ascii="Arial" w:eastAsia="Times New Roman" w:hAnsi="Arial" w:cs="Arial"/>
                <w:bCs/>
                <w:noProof/>
                <w:sz w:val="18"/>
                <w:szCs w:val="18"/>
                <w:lang w:eastAsia="zh-CN"/>
              </w:rPr>
              <w:t xml:space="preserve">Indicates the subframe corresponding to n+T1 used to obtain the </w:t>
            </w:r>
            <w:r w:rsidRPr="0015287B">
              <w:rPr>
                <w:rFonts w:ascii="Arial" w:eastAsia="Times New Roman" w:hAnsi="Arial" w:cs="Arial"/>
                <w:iCs/>
                <w:noProof/>
                <w:sz w:val="18"/>
                <w:szCs w:val="18"/>
                <w:lang w:eastAsia="ja-JP"/>
              </w:rPr>
              <w:t>sensing</w:t>
            </w:r>
            <w:r w:rsidRPr="0015287B">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ind w:rightChars="-617" w:right="-1234"/>
              <w:textAlignment w:val="baseline"/>
              <w:rPr>
                <w:rFonts w:ascii="Arial" w:eastAsia="Times New Roman" w:hAnsi="Arial"/>
                <w:b/>
                <w:i/>
                <w:sz w:val="18"/>
                <w:lang w:eastAsia="zh-CN"/>
              </w:rPr>
            </w:pPr>
            <w:proofErr w:type="spellStart"/>
            <w:r w:rsidRPr="0015287B">
              <w:rPr>
                <w:rFonts w:ascii="Arial" w:eastAsia="Times New Roman" w:hAnsi="Arial"/>
                <w:b/>
                <w:i/>
                <w:sz w:val="18"/>
                <w:lang w:eastAsia="zh-CN"/>
              </w:rPr>
              <w:t>stationCountWLAN</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287B">
              <w:rPr>
                <w:rFonts w:ascii="Arial" w:eastAsia="Times New Roman" w:hAnsi="Arial"/>
                <w:sz w:val="18"/>
                <w:lang w:eastAsia="ja-JP"/>
              </w:rPr>
              <w:t>Indicates the total number stations currently associated with this WLAN as defined in IEEE 802.11-2012 [67].</w:t>
            </w:r>
          </w:p>
        </w:tc>
      </w:tr>
      <w:tr w:rsidR="0015287B" w:rsidRPr="0015287B" w:rsidTr="0015287B">
        <w:trPr>
          <w:cantSplit/>
        </w:trPr>
        <w:tc>
          <w:tcPr>
            <w:tcW w:w="9639" w:type="dxa"/>
            <w:tcBorders>
              <w:top w:val="single" w:sz="4" w:space="0" w:color="808080"/>
              <w:left w:val="single" w:sz="4" w:space="0" w:color="808080"/>
              <w:bottom w:val="single" w:sz="4" w:space="0" w:color="808080"/>
              <w:right w:val="single" w:sz="4" w:space="0" w:color="808080"/>
            </w:tcBorders>
          </w:tcPr>
          <w:p w:rsidR="0015287B" w:rsidRPr="0015287B" w:rsidRDefault="0015287B" w:rsidP="0015287B">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proofErr w:type="spellStart"/>
            <w:r w:rsidRPr="0015287B">
              <w:rPr>
                <w:rFonts w:ascii="Arial" w:eastAsia="Times New Roman" w:hAnsi="Arial"/>
                <w:b/>
                <w:i/>
                <w:sz w:val="18"/>
                <w:lang w:eastAsia="zh-CN"/>
              </w:rPr>
              <w:t>ue-RxTxTimeDiff</w:t>
            </w:r>
            <w:r w:rsidRPr="0015287B">
              <w:rPr>
                <w:rFonts w:ascii="Arial" w:eastAsia="Times New Roman" w:hAnsi="Arial"/>
                <w:b/>
                <w:i/>
                <w:sz w:val="18"/>
                <w:lang w:eastAsia="en-GB"/>
              </w:rPr>
              <w:t>Result</w:t>
            </w:r>
            <w:proofErr w:type="spellEnd"/>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en-GB"/>
              </w:rPr>
            </w:pPr>
            <w:r w:rsidRPr="0015287B">
              <w:rPr>
                <w:rFonts w:ascii="Arial" w:eastAsia="SimSun" w:hAnsi="Arial"/>
                <w:bCs/>
                <w:noProof/>
                <w:sz w:val="18"/>
                <w:lang w:eastAsia="zh-CN"/>
              </w:rPr>
              <w:t>UE Rx-Tx time difference</w:t>
            </w:r>
            <w:r w:rsidRPr="0015287B">
              <w:rPr>
                <w:rFonts w:ascii="Arial" w:eastAsia="SimSun" w:hAnsi="Arial"/>
                <w:sz w:val="18"/>
                <w:lang w:eastAsia="en-GB"/>
              </w:rPr>
              <w:t xml:space="preserve"> measurement</w:t>
            </w:r>
            <w:r w:rsidRPr="0015287B">
              <w:rPr>
                <w:rFonts w:ascii="Arial" w:eastAsia="SimSun" w:hAnsi="Arial"/>
                <w:sz w:val="18"/>
                <w:lang w:eastAsia="zh-CN"/>
              </w:rPr>
              <w:t xml:space="preserve"> result</w:t>
            </w:r>
            <w:r w:rsidRPr="0015287B">
              <w:rPr>
                <w:rFonts w:ascii="Arial" w:eastAsia="SimSun" w:hAnsi="Arial"/>
                <w:sz w:val="18"/>
                <w:lang w:eastAsia="en-GB"/>
              </w:rPr>
              <w:t xml:space="preserve"> of the </w:t>
            </w:r>
            <w:proofErr w:type="spellStart"/>
            <w:r w:rsidRPr="0015287B">
              <w:rPr>
                <w:rFonts w:ascii="Arial" w:eastAsia="SimSun" w:hAnsi="Arial"/>
                <w:sz w:val="18"/>
                <w:lang w:eastAsia="en-GB"/>
              </w:rPr>
              <w:t>PCell</w:t>
            </w:r>
            <w:proofErr w:type="spellEnd"/>
            <w:r w:rsidRPr="0015287B">
              <w:rPr>
                <w:rFonts w:ascii="Arial" w:eastAsia="SimSun" w:hAnsi="Arial"/>
                <w:sz w:val="18"/>
                <w:lang w:eastAsia="zh-CN"/>
              </w:rPr>
              <w:t xml:space="preserve">, </w:t>
            </w:r>
            <w:r w:rsidRPr="0015287B">
              <w:rPr>
                <w:rFonts w:ascii="Arial" w:eastAsia="Times New Roman" w:hAnsi="Arial"/>
                <w:sz w:val="18"/>
                <w:lang w:eastAsia="en-GB"/>
              </w:rPr>
              <w:t>provided by lower layers</w:t>
            </w:r>
            <w:r w:rsidRPr="0015287B">
              <w:rPr>
                <w:rFonts w:ascii="Arial" w:eastAsia="SimSun" w:hAnsi="Arial"/>
                <w:sz w:val="18"/>
                <w:lang w:eastAsia="zh-CN"/>
              </w:rPr>
              <w:t xml:space="preserve">. </w:t>
            </w:r>
            <w:r w:rsidRPr="0015287B">
              <w:rPr>
                <w:rFonts w:ascii="Arial" w:eastAsia="Times New Roman" w:hAnsi="Arial"/>
                <w:sz w:val="18"/>
                <w:lang w:eastAsia="zh-CN"/>
              </w:rPr>
              <w:t>If</w:t>
            </w:r>
            <w:r w:rsidRPr="0015287B">
              <w:rPr>
                <w:rFonts w:ascii="Arial" w:eastAsia="Times New Roman" w:hAnsi="Arial"/>
                <w:i/>
                <w:sz w:val="18"/>
                <w:lang w:eastAsia="zh-CN"/>
              </w:rPr>
              <w:t xml:space="preserve"> ue-RxTxTimeDiffPeriodicalTDD-r13</w:t>
            </w:r>
            <w:r w:rsidRPr="0015287B">
              <w:rPr>
                <w:rFonts w:ascii="Arial" w:eastAsia="Times New Roman" w:hAnsi="Arial"/>
                <w:sz w:val="18"/>
                <w:lang w:eastAsia="zh-CN"/>
              </w:rPr>
              <w:t xml:space="preserve"> is set to </w:t>
            </w:r>
            <w:r w:rsidRPr="0015287B">
              <w:rPr>
                <w:rFonts w:ascii="Arial" w:eastAsia="Times New Roman" w:hAnsi="Arial"/>
                <w:i/>
                <w:sz w:val="18"/>
                <w:lang w:eastAsia="zh-CN"/>
              </w:rPr>
              <w:t>TRUE</w:t>
            </w:r>
            <w:r w:rsidRPr="0015287B">
              <w:rPr>
                <w:rFonts w:ascii="Arial" w:eastAsia="Times New Roman" w:hAnsi="Arial"/>
                <w:sz w:val="18"/>
                <w:lang w:eastAsia="zh-CN"/>
              </w:rPr>
              <w:t>, the measurement mapping is according to EUTRAN TDD UE Rx-</w:t>
            </w:r>
            <w:proofErr w:type="spellStart"/>
            <w:r w:rsidRPr="0015287B">
              <w:rPr>
                <w:rFonts w:ascii="Arial" w:eastAsia="Times New Roman" w:hAnsi="Arial"/>
                <w:sz w:val="18"/>
                <w:lang w:eastAsia="zh-CN"/>
              </w:rPr>
              <w:t>Tx</w:t>
            </w:r>
            <w:proofErr w:type="spellEnd"/>
            <w:r w:rsidRPr="0015287B">
              <w:rPr>
                <w:rFonts w:ascii="Arial" w:eastAsia="Times New Roman" w:hAnsi="Arial"/>
                <w:sz w:val="18"/>
                <w:lang w:eastAsia="zh-CN"/>
              </w:rPr>
              <w:t xml:space="preserve"> time difference report mapping in TS 36.133 [16] and measurement result includes </w:t>
            </w:r>
            <w:r w:rsidRPr="0015287B">
              <w:rPr>
                <w:rFonts w:ascii="Arial" w:eastAsia="Times New Roman" w:hAnsi="Arial"/>
                <w:i/>
                <w:noProof/>
                <w:sz w:val="18"/>
                <w:lang w:eastAsia="zh-CN"/>
              </w:rPr>
              <w:t>N</w:t>
            </w:r>
            <w:r w:rsidRPr="0015287B">
              <w:rPr>
                <w:rFonts w:ascii="Arial" w:eastAsia="Times New Roman" w:hAnsi="Arial"/>
                <w:i/>
                <w:noProof/>
                <w:sz w:val="18"/>
                <w:vertAlign w:val="subscript"/>
                <w:lang w:eastAsia="zh-CN"/>
              </w:rPr>
              <w:t>TAoffset</w:t>
            </w:r>
            <w:r w:rsidRPr="0015287B">
              <w:rPr>
                <w:rFonts w:ascii="Arial" w:eastAsia="Times New Roman" w:hAnsi="Arial"/>
                <w:sz w:val="18"/>
                <w:lang w:eastAsia="zh-CN"/>
              </w:rPr>
              <w:t>, else the measurement mapping is according to EUTRAN FDD UE Rx-</w:t>
            </w:r>
            <w:proofErr w:type="spellStart"/>
            <w:r w:rsidRPr="0015287B">
              <w:rPr>
                <w:rFonts w:ascii="Arial" w:eastAsia="Times New Roman" w:hAnsi="Arial"/>
                <w:sz w:val="18"/>
                <w:lang w:eastAsia="zh-CN"/>
              </w:rPr>
              <w:t>Tx</w:t>
            </w:r>
            <w:proofErr w:type="spellEnd"/>
            <w:r w:rsidRPr="0015287B">
              <w:rPr>
                <w:rFonts w:ascii="Arial" w:eastAsia="Times New Roman" w:hAnsi="Arial"/>
                <w:sz w:val="18"/>
                <w:lang w:eastAsia="zh-CN"/>
              </w:rPr>
              <w:t xml:space="preserve"> time difference report mapping in TS 36.133 [16].</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87B">
              <w:rPr>
                <w:rFonts w:ascii="Arial" w:eastAsia="Times New Roman" w:hAnsi="Arial"/>
                <w:b/>
                <w:i/>
                <w:noProof/>
                <w:sz w:val="18"/>
                <w:lang w:eastAsia="en-GB"/>
              </w:rPr>
              <w:t>utra-EcN0</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noProof/>
                <w:sz w:val="18"/>
                <w:lang w:eastAsia="en-GB"/>
              </w:rPr>
            </w:pPr>
            <w:r w:rsidRPr="0015287B">
              <w:rPr>
                <w:rFonts w:ascii="Arial" w:eastAsia="Times New Roman" w:hAnsi="Arial"/>
                <w:noProof/>
                <w:sz w:val="18"/>
                <w:lang w:eastAsia="en-GB"/>
              </w:rPr>
              <w:t>According to CPICH_Ec/No in TS 25.133 [29]</w:t>
            </w:r>
            <w:r w:rsidRPr="0015287B">
              <w:rPr>
                <w:rFonts w:ascii="Arial" w:eastAsia="Times New Roman" w:hAnsi="Arial"/>
                <w:sz w:val="18"/>
                <w:lang w:eastAsia="en-GB"/>
              </w:rPr>
              <w:t xml:space="preserve"> </w:t>
            </w:r>
            <w:r w:rsidRPr="0015287B">
              <w:rPr>
                <w:rFonts w:ascii="Arial" w:eastAsia="Times New Roman" w:hAnsi="Arial"/>
                <w:noProof/>
                <w:sz w:val="18"/>
                <w:lang w:eastAsia="en-GB"/>
              </w:rPr>
              <w:t>for FDD. Fourteen spare values. The field is not present for TDD.</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87B">
              <w:rPr>
                <w:rFonts w:ascii="Arial" w:eastAsia="Times New Roman" w:hAnsi="Arial"/>
                <w:b/>
                <w:i/>
                <w:noProof/>
                <w:sz w:val="18"/>
                <w:lang w:eastAsia="en-GB"/>
              </w:rPr>
              <w:t>utra-RSCP</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noProof/>
                <w:sz w:val="18"/>
                <w:lang w:eastAsia="en-GB"/>
              </w:rPr>
            </w:pPr>
            <w:r w:rsidRPr="0015287B">
              <w:rPr>
                <w:rFonts w:ascii="Arial" w:eastAsia="Times New Roman" w:hAnsi="Arial"/>
                <w:noProof/>
                <w:sz w:val="18"/>
                <w:lang w:eastAsia="en-GB"/>
              </w:rPr>
              <w:t>According to CPICH_RSCP in TS 25.133 [29]</w:t>
            </w:r>
            <w:r w:rsidRPr="0015287B">
              <w:rPr>
                <w:rFonts w:ascii="Arial" w:eastAsia="Times New Roman" w:hAnsi="Arial"/>
                <w:sz w:val="18"/>
                <w:lang w:eastAsia="en-GB"/>
              </w:rPr>
              <w:t xml:space="preserve"> </w:t>
            </w:r>
            <w:r w:rsidRPr="0015287B">
              <w:rPr>
                <w:rFonts w:ascii="Arial" w:eastAsia="Times New Roman" w:hAnsi="Arial"/>
                <w:noProof/>
                <w:sz w:val="18"/>
                <w:lang w:eastAsia="en-GB"/>
              </w:rPr>
              <w:t>for FDD and P-CCPCH_RSCP in TS 25.123 [30] for TDD. Thirty-one spare values.</w:t>
            </w:r>
          </w:p>
        </w:tc>
      </w:tr>
      <w:tr w:rsidR="0015287B" w:rsidRPr="0015287B" w:rsidTr="0015287B">
        <w:trPr>
          <w:cantSplit/>
        </w:trPr>
        <w:tc>
          <w:tcPr>
            <w:tcW w:w="9639" w:type="dxa"/>
          </w:tcPr>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15287B">
              <w:rPr>
                <w:rFonts w:ascii="Arial" w:eastAsia="Times New Roman" w:hAnsi="Arial"/>
                <w:b/>
                <w:i/>
                <w:sz w:val="18"/>
                <w:lang w:eastAsia="ko-KR"/>
              </w:rPr>
              <w:t>wlan</w:t>
            </w:r>
            <w:proofErr w:type="spellEnd"/>
            <w:r w:rsidRPr="0015287B">
              <w:rPr>
                <w:rFonts w:ascii="Arial" w:eastAsia="Times New Roman" w:hAnsi="Arial"/>
                <w:b/>
                <w:i/>
                <w:sz w:val="18"/>
                <w:lang w:eastAsia="ko-KR"/>
              </w:rPr>
              <w:t>-Identifiers</w:t>
            </w:r>
          </w:p>
          <w:p w:rsidR="0015287B" w:rsidRPr="0015287B" w:rsidRDefault="0015287B" w:rsidP="0015287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5287B">
              <w:rPr>
                <w:rFonts w:ascii="Arial" w:eastAsia="Times New Roman" w:hAnsi="Arial"/>
                <w:sz w:val="18"/>
                <w:lang w:eastAsia="ko-KR"/>
              </w:rPr>
              <w:t>Indicates the WLAN parameters used for identification of the WLAN for which the measurement results are applicable.</w:t>
            </w:r>
          </w:p>
        </w:tc>
      </w:tr>
    </w:tbl>
    <w:p w:rsidR="0015287B" w:rsidRPr="0015287B" w:rsidRDefault="0015287B" w:rsidP="0015287B">
      <w:pPr>
        <w:overflowPunct w:val="0"/>
        <w:autoSpaceDE w:val="0"/>
        <w:autoSpaceDN w:val="0"/>
        <w:adjustRightInd w:val="0"/>
        <w:textAlignment w:val="baseline"/>
        <w:rPr>
          <w:rFonts w:eastAsia="Times New Roman"/>
          <w:lang w:eastAsia="ja-JP"/>
        </w:rPr>
      </w:pPr>
    </w:p>
    <w:bookmarkEnd w:id="88"/>
    <w:bookmarkEnd w:id="89"/>
    <w:bookmarkEnd w:id="90"/>
    <w:bookmarkEnd w:id="91"/>
    <w:bookmarkEnd w:id="92"/>
    <w:bookmarkEnd w:id="93"/>
    <w:bookmarkEnd w:id="94"/>
    <w:bookmarkEnd w:id="95"/>
    <w:p w:rsidR="009725D4" w:rsidRPr="009725D4" w:rsidRDefault="009725D4" w:rsidP="009725D4">
      <w:pPr>
        <w:overflowPunct w:val="0"/>
        <w:autoSpaceDE w:val="0"/>
        <w:autoSpaceDN w:val="0"/>
        <w:adjustRightInd w:val="0"/>
        <w:textAlignment w:val="baseline"/>
        <w:rPr>
          <w:rFonts w:eastAsia="Times New Roman"/>
          <w:lang w:eastAsia="ja-JP"/>
        </w:rPr>
      </w:pPr>
    </w:p>
    <w:p w:rsidR="006D405A" w:rsidRPr="006D405A" w:rsidRDefault="006D405A" w:rsidP="006D40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29" w:name="_Toc20487543"/>
      <w:bookmarkStart w:id="130" w:name="_Toc29342844"/>
      <w:bookmarkStart w:id="131" w:name="_Toc29343983"/>
      <w:bookmarkStart w:id="132" w:name="_Toc36567249"/>
      <w:bookmarkStart w:id="133" w:name="_Toc36810697"/>
      <w:bookmarkStart w:id="134" w:name="_Toc36847061"/>
      <w:bookmarkStart w:id="135" w:name="_Toc36939714"/>
      <w:bookmarkStart w:id="136" w:name="_Toc37082694"/>
      <w:r w:rsidRPr="006D405A">
        <w:rPr>
          <w:rFonts w:ascii="Arial" w:eastAsia="Times New Roman" w:hAnsi="Arial"/>
          <w:sz w:val="32"/>
          <w:lang w:eastAsia="ja-JP"/>
        </w:rPr>
        <w:t>6.4</w:t>
      </w:r>
      <w:r w:rsidRPr="006D405A">
        <w:rPr>
          <w:rFonts w:ascii="Arial" w:eastAsia="Times New Roman" w:hAnsi="Arial"/>
          <w:sz w:val="32"/>
          <w:lang w:eastAsia="ja-JP"/>
        </w:rPr>
        <w:tab/>
        <w:t>RRC multiplicity and type constraint values</w:t>
      </w:r>
      <w:bookmarkEnd w:id="129"/>
      <w:bookmarkEnd w:id="130"/>
      <w:bookmarkEnd w:id="131"/>
      <w:bookmarkEnd w:id="132"/>
      <w:bookmarkEnd w:id="133"/>
      <w:bookmarkEnd w:id="134"/>
      <w:bookmarkEnd w:id="135"/>
      <w:bookmarkEnd w:id="136"/>
    </w:p>
    <w:p w:rsidR="00BB5572" w:rsidRPr="00BB5572" w:rsidRDefault="00BB5572" w:rsidP="00BB55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7" w:name="_Toc46481336"/>
      <w:bookmarkStart w:id="138" w:name="_Toc46482570"/>
      <w:bookmarkStart w:id="139" w:name="_Toc46483804"/>
      <w:bookmarkStart w:id="140" w:name="_Toc20487544"/>
      <w:bookmarkStart w:id="141" w:name="_Toc29342845"/>
      <w:bookmarkStart w:id="142" w:name="_Toc29343984"/>
      <w:bookmarkStart w:id="143" w:name="_Toc36567250"/>
      <w:bookmarkStart w:id="144" w:name="_Toc36810698"/>
      <w:bookmarkStart w:id="145" w:name="_Toc36847062"/>
      <w:bookmarkStart w:id="146" w:name="_Toc36939715"/>
      <w:bookmarkStart w:id="147" w:name="_Toc37082695"/>
      <w:r w:rsidRPr="00BB5572">
        <w:rPr>
          <w:rFonts w:ascii="Arial" w:eastAsia="Times New Roman" w:hAnsi="Arial"/>
          <w:sz w:val="28"/>
          <w:lang w:eastAsia="ja-JP"/>
        </w:rPr>
        <w:t>–</w:t>
      </w:r>
      <w:r w:rsidRPr="00BB5572">
        <w:rPr>
          <w:rFonts w:ascii="Arial" w:eastAsia="Times New Roman" w:hAnsi="Arial"/>
          <w:sz w:val="28"/>
          <w:lang w:eastAsia="ja-JP"/>
        </w:rPr>
        <w:tab/>
        <w:t>Multiplicity and type constraint definitions</w:t>
      </w:r>
      <w:bookmarkEnd w:id="137"/>
      <w:bookmarkEnd w:id="138"/>
      <w:bookmarkEnd w:id="139"/>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 ASN1START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maxAccessCat-1-r15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63</w:t>
      </w:r>
      <w:r w:rsidRPr="00BB5572">
        <w:rPr>
          <w:rFonts w:ascii="Courier New" w:eastAsia="Times New Roman" w:hAnsi="Courier New"/>
          <w:noProof/>
          <w:sz w:val="16"/>
          <w:lang w:eastAsia="ja-JP"/>
        </w:rPr>
        <w:tab/>
        <w:t>-- Maximum number of Access Categories - 1</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maxACDC-Cat-r13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16</w:t>
      </w:r>
      <w:r w:rsidRPr="00BB5572">
        <w:rPr>
          <w:rFonts w:ascii="Courier New" w:eastAsia="Times New Roman" w:hAnsi="Courier New"/>
          <w:noProof/>
          <w:sz w:val="16"/>
          <w:lang w:eastAsia="ja-JP"/>
        </w:rPr>
        <w:tab/>
        <w:t>-- Maximum number of ACDC categories (per PLMN)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maxAvailNarrowBands-r13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16</w:t>
      </w:r>
      <w:r w:rsidRPr="00BB5572">
        <w:rPr>
          <w:rFonts w:ascii="Courier New" w:eastAsia="Times New Roman" w:hAnsi="Courier New"/>
          <w:noProof/>
          <w:sz w:val="16"/>
          <w:lang w:eastAsia="ja-JP"/>
        </w:rPr>
        <w:tab/>
        <w:t>-- Maximum number of narrowbands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maxAvailNarrowBands-1-r16</w:t>
      </w:r>
      <w:r w:rsidRPr="00BB5572">
        <w:rPr>
          <w:rFonts w:ascii="Courier New" w:eastAsia="Times New Roman" w:hAnsi="Courier New"/>
          <w:noProof/>
          <w:sz w:val="16"/>
          <w:lang w:eastAsia="ja-JP"/>
        </w:rPr>
        <w:tab/>
        <w:t>INTEGER ::= 15</w:t>
      </w:r>
      <w:r w:rsidRPr="00BB5572">
        <w:rPr>
          <w:rFonts w:ascii="Courier New" w:eastAsia="Times New Roman" w:hAnsi="Courier New"/>
          <w:noProof/>
          <w:sz w:val="16"/>
          <w:lang w:eastAsia="ja-JP"/>
        </w:rPr>
        <w:tab/>
        <w:t>-- Maximum number of narrowbands minus one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maxBandComb-r10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128</w:t>
      </w:r>
      <w:r w:rsidRPr="00BB5572">
        <w:rPr>
          <w:rFonts w:ascii="Courier New" w:eastAsia="Times New Roman" w:hAnsi="Courier New"/>
          <w:noProof/>
          <w:sz w:val="16"/>
          <w:lang w:eastAsia="ja-JP"/>
        </w:rPr>
        <w:tab/>
        <w:t>-- Maximum number of band combinations.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maxBandComb-r11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256</w:t>
      </w:r>
      <w:r w:rsidRPr="00BB5572">
        <w:rPr>
          <w:rFonts w:ascii="Courier New" w:eastAsia="Times New Roman" w:hAnsi="Courier New"/>
          <w:noProof/>
          <w:sz w:val="16"/>
          <w:lang w:eastAsia="ja-JP"/>
        </w:rPr>
        <w:tab/>
        <w:t>-- Maximum number of additional band combinations.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lastRenderedPageBreak/>
        <w:t>maxBandComb-r13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384 -- Maximum number of band combinations in Rel-13</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maxBandCombSidelinkNR-r16</w:t>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512</w:t>
      </w:r>
      <w:r w:rsidRPr="00BB5572">
        <w:rPr>
          <w:rFonts w:ascii="Courier New" w:eastAsia="Times New Roman" w:hAnsi="Courier New"/>
          <w:noProof/>
          <w:sz w:val="16"/>
          <w:lang w:eastAsia="ja-JP"/>
        </w:rPr>
        <w:tab/>
        <w:t>-- Maximum number of NR sidelink band combinations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maxBands</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w:t>
      </w:r>
      <w:r w:rsidRPr="00BB5572">
        <w:rPr>
          <w:rFonts w:ascii="Courier New" w:eastAsia="Times New Roman" w:hAnsi="Courier New"/>
          <w:noProof/>
          <w:sz w:val="16"/>
          <w:lang w:eastAsia="ja-JP"/>
        </w:rPr>
        <w:tab/>
        <w:t>-- Maximum number of bands listed in EUTRA UE caps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maxBandsNR-r15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1024</w:t>
      </w:r>
      <w:r w:rsidRPr="00BB5572">
        <w:rPr>
          <w:rFonts w:ascii="Courier New" w:eastAsia="Times New Roman" w:hAnsi="Courier New"/>
          <w:noProof/>
          <w:sz w:val="16"/>
          <w:lang w:eastAsia="ja-JP"/>
        </w:rPr>
        <w:tab/>
        <w:t>-- Maximum number of NR bands listed in EUTRA UE caps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maxBandsENDC-r16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10</w:t>
      </w:r>
      <w:r w:rsidRPr="00BB5572">
        <w:rPr>
          <w:rFonts w:ascii="Courier New" w:eastAsia="Times New Roman" w:hAnsi="Courier New"/>
          <w:noProof/>
          <w:sz w:val="16"/>
          <w:lang w:eastAsia="ja-JP"/>
        </w:rPr>
        <w:tab/>
        <w:t>-- Maximum number of NR bands from across all the PLMNs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sharing the serving cell in EN-DC for the forwarding</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xml:space="preserve">-- of </w:t>
      </w:r>
      <w:r w:rsidRPr="00BB5572">
        <w:rPr>
          <w:rFonts w:ascii="Courier New" w:eastAsia="Times New Roman" w:hAnsi="Courier New"/>
          <w:i/>
          <w:noProof/>
          <w:sz w:val="16"/>
          <w:lang w:eastAsia="ja-JP"/>
        </w:rPr>
        <w:t>upperLayerIndication</w:t>
      </w:r>
      <w:r w:rsidRPr="00BB5572">
        <w:rPr>
          <w:rFonts w:ascii="Courier New" w:eastAsia="Times New Roman" w:hAnsi="Courier New"/>
          <w:noProof/>
          <w:sz w:val="16"/>
          <w:lang w:eastAsia="ja-JP"/>
        </w:rPr>
        <w: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maxBandwidthClass-r10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16</w:t>
      </w:r>
      <w:r w:rsidRPr="00BB5572">
        <w:rPr>
          <w:rFonts w:ascii="Courier New" w:eastAsia="Times New Roman" w:hAnsi="Courier New"/>
          <w:noProof/>
          <w:sz w:val="16"/>
          <w:lang w:eastAsia="ja-JP"/>
        </w:rPr>
        <w:tab/>
        <w:t>-- Maximum number of supported CA BW classes per band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maxBandwidthCombSet-r10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32</w:t>
      </w:r>
      <w:r w:rsidRPr="00BB5572">
        <w:rPr>
          <w:rFonts w:ascii="Courier New" w:eastAsia="Times New Roman" w:hAnsi="Courier New"/>
          <w:noProof/>
          <w:sz w:val="16"/>
          <w:lang w:eastAsia="ja-JP"/>
        </w:rPr>
        <w:tab/>
        <w:t>-- Maximum number of bandwidth combination sets per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supported band combination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maxBarringInfoSet-r15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UAC barring information sets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maxBT-IdReport-r15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Bluetooth IDs to report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maxBT-Name-r15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Bluetooth name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maxCBR-Level-r14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CBR levels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maxCBR-Level-1-r14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15</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maxCBR-Report-r14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72</w:t>
      </w:r>
      <w:r w:rsidRPr="00BB5572">
        <w:rPr>
          <w:rFonts w:ascii="Courier New" w:eastAsia="Times New Roman" w:hAnsi="Courier New"/>
          <w:noProof/>
          <w:sz w:val="16"/>
          <w:lang w:eastAsia="ja-JP"/>
        </w:rPr>
        <w:tab/>
        <w:t>-- Maximum number of CBR results in a report</w:t>
      </w:r>
    </w:p>
    <w:p w:rsidR="00BB5572" w:rsidRPr="00BB5572" w:rsidDel="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 w:author="Samsung User" w:date="2020-08-04T14:00:00Z"/>
          <w:rFonts w:ascii="Courier New" w:eastAsia="Times New Roman" w:hAnsi="Courier New"/>
          <w:noProof/>
          <w:sz w:val="16"/>
          <w:lang w:eastAsia="ja-JP"/>
        </w:rPr>
      </w:pPr>
      <w:r w:rsidRPr="00BB5572">
        <w:rPr>
          <w:rFonts w:ascii="Courier New" w:eastAsia="Times New Roman" w:hAnsi="Courier New"/>
          <w:noProof/>
          <w:sz w:val="16"/>
          <w:lang w:eastAsia="ja-JP"/>
        </w:rPr>
        <w:t>maxCBR-ReportNR-r16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72</w:t>
      </w:r>
      <w:r w:rsidRPr="00BB5572">
        <w:rPr>
          <w:rFonts w:ascii="Courier New" w:eastAsia="Times New Roman" w:hAnsi="Courier New"/>
          <w:noProof/>
          <w:sz w:val="16"/>
          <w:lang w:eastAsia="ja-JP"/>
        </w:rPr>
        <w:tab/>
        <w:t xml:space="preserve">-- </w:t>
      </w:r>
      <w:ins w:id="149" w:author="Samsung User" w:date="2020-08-04T13:59:00Z">
        <w:r>
          <w:rPr>
            <w:rFonts w:ascii="Courier New" w:eastAsia="Times New Roman" w:hAnsi="Courier New"/>
            <w:noProof/>
            <w:sz w:val="16"/>
            <w:lang w:eastAsia="ja-JP"/>
          </w:rPr>
          <w:t>Dummy i.e. not used but merely kept for BC reasons</w:t>
        </w:r>
        <w:r w:rsidRPr="00BB5572">
          <w:rPr>
            <w:rFonts w:ascii="Courier New" w:eastAsia="Times New Roman" w:hAnsi="Courier New"/>
            <w:noProof/>
            <w:sz w:val="16"/>
            <w:lang w:eastAsia="ja-JP"/>
          </w:rPr>
          <w:t xml:space="preserve"> </w:t>
        </w:r>
      </w:ins>
      <w:del w:id="150" w:author="Samsung User" w:date="2020-08-04T14:00:00Z">
        <w:r w:rsidRPr="00BB5572" w:rsidDel="00BB5572">
          <w:rPr>
            <w:rFonts w:ascii="Courier New" w:eastAsia="Times New Roman" w:hAnsi="Courier New"/>
            <w:noProof/>
            <w:sz w:val="16"/>
            <w:lang w:eastAsia="ja-JP"/>
          </w:rPr>
          <w:delText>Maximum number of CBR results in a report for NR</w:delText>
        </w:r>
      </w:del>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del w:id="151" w:author="Samsung User" w:date="2020-08-04T14:00:00Z">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r>
        <w:r w:rsidRPr="00BB5572" w:rsidDel="00BB5572">
          <w:rPr>
            <w:rFonts w:ascii="Courier New" w:eastAsia="Times New Roman" w:hAnsi="Courier New"/>
            <w:noProof/>
            <w:sz w:val="16"/>
            <w:lang w:eastAsia="ja-JP"/>
          </w:rPr>
          <w:tab/>
          <w:delText>-- sidelink communication</w:delText>
        </w:r>
      </w:del>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maxCDMA-BandClass</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value of the CDMA band classes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maxCE-Level-r13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4</w:t>
      </w:r>
      <w:r w:rsidRPr="00BB5572">
        <w:rPr>
          <w:rFonts w:ascii="Courier New" w:eastAsia="Times New Roman" w:hAnsi="Courier New"/>
          <w:noProof/>
          <w:sz w:val="16"/>
          <w:lang w:eastAsia="ja-JP"/>
        </w:rPr>
        <w:tab/>
        <w:t>-- Maximum number of CE levels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maxCellBlack</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blacklisted physical cell identity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ranges listed in SIB type 4 and 5</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maxCellHistory-r12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visited EUTRA cells reported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maxCellInfoGERAN-r9</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32</w:t>
      </w:r>
      <w:r w:rsidRPr="00BB5572">
        <w:rPr>
          <w:rFonts w:ascii="Courier New" w:eastAsia="Times New Roman" w:hAnsi="Courier New"/>
          <w:noProof/>
          <w:sz w:val="16"/>
          <w:lang w:eastAsia="ja-JP"/>
        </w:rPr>
        <w:tab/>
        <w:t>-- Maximum number of GERAN cells for which system in-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formation can be provided as redirection assistance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maxCellInfoUTRA-r9</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16</w:t>
      </w:r>
      <w:r w:rsidRPr="00BB5572">
        <w:rPr>
          <w:rFonts w:ascii="Courier New" w:eastAsia="Times New Roman" w:hAnsi="Courier New"/>
          <w:noProof/>
          <w:sz w:val="16"/>
          <w:lang w:eastAsia="ja-JP"/>
        </w:rPr>
        <w:tab/>
        <w:t>-- Maximum number of UTRA cells for which system</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information can be provided as redirection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assistance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maxCellMeasIdle-r15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neighbouring inter-frequency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cells per carrier measured in RRC_IDLE and RRC_INACTIVE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maxCombIDC-r11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128</w:t>
      </w:r>
      <w:r w:rsidRPr="00BB5572">
        <w:rPr>
          <w:rFonts w:ascii="Courier New" w:eastAsia="Times New Roman" w:hAnsi="Courier New"/>
          <w:noProof/>
          <w:sz w:val="16"/>
          <w:lang w:eastAsia="ja-JP"/>
        </w:rPr>
        <w:tab/>
        <w:t>-- Maximum number of reported UL CA 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MR-DC combinations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maxCSI-IM-r11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CSI-IM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maxCSI-IM-r12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CSI-IM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minCSI-IM-r13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 Minimum number of CSI IM configurations from which</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REL-13 extension is used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maxCSI-IM-r13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24</w:t>
      </w:r>
      <w:r w:rsidRPr="00BB5572">
        <w:rPr>
          <w:rFonts w:ascii="Courier New" w:eastAsia="Times New Roman" w:hAnsi="Courier New"/>
          <w:noProof/>
          <w:sz w:val="16"/>
          <w:lang w:eastAsia="ja-JP"/>
        </w:rPr>
        <w:tab/>
        <w:t>-- Maximum number of CSI-IM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maxCSI-IM-v1310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20</w:t>
      </w:r>
      <w:r w:rsidRPr="00BB5572">
        <w:rPr>
          <w:rFonts w:ascii="Courier New" w:eastAsia="Times New Roman" w:hAnsi="Courier New"/>
          <w:noProof/>
          <w:sz w:val="16"/>
          <w:lang w:eastAsia="ja-JP"/>
        </w:rPr>
        <w:tab/>
        <w:t>-- Maximum number of additional CSI-IM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maxCSI-Proc-r11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CSI processes (per carrier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maxCSI-RS-NZP-r11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CSI RS resource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configurations using non-zero Tx power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minCSI-RS-NZP-r13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Minimum number of CSI RS resource from which</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REL-13 extension is used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maxCSI-RS-NZP-r13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24</w:t>
      </w:r>
      <w:r w:rsidRPr="00BB5572">
        <w:rPr>
          <w:rFonts w:ascii="Courier New" w:eastAsia="Times New Roman" w:hAnsi="Courier New"/>
          <w:noProof/>
          <w:sz w:val="16"/>
          <w:lang w:eastAsia="ja-JP"/>
        </w:rPr>
        <w:tab/>
        <w:t>-- Maximum number of CSI RS resource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configurations using non-zero Tx power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maxCSI-RS-NZP-v1310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21</w:t>
      </w:r>
      <w:r w:rsidRPr="00BB5572">
        <w:rPr>
          <w:rFonts w:ascii="Courier New" w:eastAsia="Times New Roman" w:hAnsi="Courier New"/>
          <w:noProof/>
          <w:sz w:val="16"/>
          <w:lang w:eastAsia="ja-JP"/>
        </w:rPr>
        <w:tab/>
        <w:t>-- Maximum number of additional CSI RS resource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configurations using non-zero Tx power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maxCSI-RS-ZP-r11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CSI RS resource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configurations using zero Tx power(per carrier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maxCQI-ProcExt-r11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additional periodic CQI</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configurations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maxFreqUTRA-TDD-r10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6</w:t>
      </w:r>
      <w:r w:rsidRPr="00BB5572">
        <w:rPr>
          <w:rFonts w:ascii="Courier New" w:eastAsia="Times New Roman" w:hAnsi="Courier New"/>
          <w:noProof/>
          <w:sz w:val="16"/>
          <w:lang w:eastAsia="ja-JP"/>
        </w:rPr>
        <w:tab/>
        <w:t>-- Maximum number of UTRA TDD carrier frequencies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which system information can be provided as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redirection assistance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maxCellInter</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neighbouring inter-frequency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cells listed in SIB type 5</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maxCellIntra</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neighbouring intra-frequency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cells listed in SIB type 4</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maxCellListGERAN</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lists of GERAN cells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maxCellMeas</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entries in each of the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cell lists in a measurement object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maxCellReport</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reported cells/CSI-RS resources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maxCellSFTD</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cells for SFTD reporting</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maxCellWhiteNR-r16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whitelisted NR cells in SIB24</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maxCondConfig-r16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conditional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maxConfigSPS-r14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simultaneous SPS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lastRenderedPageBreak/>
        <w:t>maxConfigSPS-r15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w:t>
      </w:r>
      <w:r w:rsidRPr="00BB5572">
        <w:rPr>
          <w:rFonts w:ascii="Courier New" w:eastAsia="Times New Roman" w:hAnsi="Courier New"/>
          <w:noProof/>
          <w:sz w:val="16"/>
          <w:lang w:eastAsia="ja-JP"/>
        </w:rPr>
        <w:tab/>
        <w:t>-- Maximum number of simultaneous SPS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configured with SPS C-RNTI</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maxCSI-RS-Meas-r12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96</w:t>
      </w:r>
      <w:r w:rsidRPr="00BB5572">
        <w:rPr>
          <w:rFonts w:ascii="Courier New" w:eastAsia="Times New Roman" w:hAnsi="Courier New"/>
          <w:noProof/>
          <w:sz w:val="16"/>
          <w:lang w:eastAsia="ja-JP"/>
        </w:rPr>
        <w:tab/>
        <w:t>-- Maximum number of entries in the CSI-RS list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in a measurement object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maxDRB</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11</w:t>
      </w:r>
      <w:r w:rsidRPr="00BB5572">
        <w:rPr>
          <w:rFonts w:ascii="Courier New" w:eastAsia="Times New Roman" w:hAnsi="Courier New"/>
          <w:noProof/>
          <w:sz w:val="16"/>
          <w:lang w:eastAsia="ja-JP"/>
        </w:rPr>
        <w:tab/>
        <w:t>-- Maximum number of Data Radio Bearers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maxDRBExt-r15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additional DRBs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maxDRB-r15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15</w:t>
      </w:r>
      <w:r w:rsidRPr="00BB5572">
        <w:rPr>
          <w:rFonts w:ascii="Courier New" w:eastAsia="Times New Roman" w:hAnsi="Courier New"/>
          <w:noProof/>
          <w:sz w:val="16"/>
          <w:lang w:eastAsia="ja-JP"/>
        </w:rPr>
        <w:tab/>
        <w:t>-- Highest value of extended maximum number of DRBs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maxDS-Duration-r12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 Maximum number of subframes in a discovery signals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occasion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maxDS-ZTP-CSI-RS-r12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 Maximum number of zero transmission power CSI-RS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a serving cell concerning discovery signals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maxEARFCN</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xml:space="preserve">INTEGER ::= </w:t>
      </w:r>
      <w:r w:rsidRPr="00BB5572">
        <w:rPr>
          <w:rFonts w:ascii="Courier New" w:eastAsia="SimSun" w:hAnsi="Courier New"/>
          <w:noProof/>
          <w:sz w:val="16"/>
          <w:lang w:eastAsia="ja-JP"/>
        </w:rPr>
        <w:t>65535</w:t>
      </w:r>
      <w:r w:rsidRPr="00BB5572">
        <w:rPr>
          <w:rFonts w:ascii="Courier New" w:eastAsia="Times New Roman" w:hAnsi="Courier New"/>
          <w:noProof/>
          <w:sz w:val="16"/>
          <w:lang w:eastAsia="ja-JP"/>
        </w:rPr>
        <w:tab/>
        <w:t>-- Maximum value of EUTRA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maxEARFCN-Plus1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65536</w:t>
      </w:r>
      <w:r w:rsidRPr="00BB5572">
        <w:rPr>
          <w:rFonts w:ascii="Courier New" w:eastAsia="Times New Roman" w:hAnsi="Courier New"/>
          <w:noProof/>
          <w:sz w:val="16"/>
          <w:lang w:eastAsia="ja-JP"/>
        </w:rPr>
        <w:tab/>
        <w:t>-- Lowest value extended EARFCN range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maxEARFCN2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262143</w:t>
      </w:r>
      <w:r w:rsidRPr="00BB5572">
        <w:rPr>
          <w:rFonts w:ascii="Courier New" w:eastAsia="Times New Roman" w:hAnsi="Courier New"/>
          <w:noProof/>
          <w:sz w:val="16"/>
          <w:lang w:eastAsia="ja-JP"/>
        </w:rPr>
        <w:tab/>
        <w:t>-- Highest value extended EARFCN range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maxEPDCCH-Set-r11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w:t>
      </w:r>
      <w:r w:rsidRPr="00BB5572">
        <w:rPr>
          <w:rFonts w:ascii="Courier New" w:eastAsia="Times New Roman" w:hAnsi="Courier New"/>
          <w:noProof/>
          <w:sz w:val="16"/>
          <w:lang w:eastAsia="ja-JP"/>
        </w:rPr>
        <w:tab/>
        <w:t>-- Maximum number of EPDCCH sets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maxFBI</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w:t>
      </w:r>
      <w:r w:rsidRPr="00BB5572">
        <w:rPr>
          <w:rFonts w:ascii="Courier New" w:eastAsia="Times New Roman" w:hAnsi="Courier New"/>
          <w:noProof/>
          <w:sz w:val="16"/>
          <w:lang w:eastAsia="ja-JP"/>
        </w:rPr>
        <w:tab/>
        <w:t>-- Maximum value of fequency band indicator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maxFBI-NR-r15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1024</w:t>
      </w:r>
      <w:r w:rsidRPr="00BB5572">
        <w:rPr>
          <w:rFonts w:ascii="Courier New" w:eastAsia="Times New Roman" w:hAnsi="Courier New"/>
          <w:noProof/>
          <w:sz w:val="16"/>
          <w:lang w:eastAsia="ja-JP"/>
        </w:rPr>
        <w:tab/>
        <w:t>-- Highest value FBI range for NR.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maxFBI-Plus1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65</w:t>
      </w:r>
      <w:r w:rsidRPr="00BB5572">
        <w:rPr>
          <w:rFonts w:ascii="Courier New" w:eastAsia="Times New Roman" w:hAnsi="Courier New"/>
          <w:noProof/>
          <w:sz w:val="16"/>
          <w:lang w:eastAsia="ja-JP"/>
        </w:rPr>
        <w:tab/>
        <w:t>-- Lowest value extended FBI range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maxFBI2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256</w:t>
      </w:r>
      <w:r w:rsidRPr="00BB5572">
        <w:rPr>
          <w:rFonts w:ascii="Courier New" w:eastAsia="Times New Roman" w:hAnsi="Courier New"/>
          <w:noProof/>
          <w:sz w:val="16"/>
          <w:lang w:eastAsia="ja-JP"/>
        </w:rPr>
        <w:tab/>
        <w:t>-- Highest value extended FBI range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maxFeatureSets-r15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256</w:t>
      </w:r>
      <w:r w:rsidRPr="00BB5572">
        <w:rPr>
          <w:rFonts w:ascii="Courier New" w:eastAsia="Times New Roman" w:hAnsi="Courier New"/>
          <w:noProof/>
          <w:sz w:val="16"/>
          <w:lang w:eastAsia="ja-JP"/>
        </w:rPr>
        <w:tab/>
        <w:t>-- Total number of feature sets (size of pool)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maxPerCC-FeatureSets-r15</w:t>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Total number of CC-specific feature sets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(size of the pool)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carrier frequencies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maxFreqIDC-r11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carrier frequencies that are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affected by the IDC problems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maxFreqIdle-r15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carrier frequencies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IDLE mode measurements configured by eNB</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maxFreqMBMS-r11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 Maximum number of carrier frequencies for which an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MBMS capable UE may indicate an interest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maxFreqNBIOT-r16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NB-IoT carrier frequencies that can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be provided as assistance information for inter-RAT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cell selection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maxFreqNR-r15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 Maximum number of NR carrier frequencies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which a UE may provide measurement results upon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NR SCG failure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maxFreqSL-NR-r16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NR anchor carrier frequencies 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which configurations for V2X sidelink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are provided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maxFreqV2X-r14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carrier frequencies for which V2X</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sidelink communication can be configured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maxFreqV2X-1-r14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7</w:t>
      </w:r>
      <w:r w:rsidRPr="00BB5572">
        <w:rPr>
          <w:rFonts w:ascii="Courier New" w:eastAsia="Times New Roman" w:hAnsi="Courier New"/>
          <w:noProof/>
          <w:sz w:val="16"/>
          <w:lang w:eastAsia="ja-JP"/>
        </w:rPr>
        <w:tab/>
        <w:t>-- Highest index of frequencies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maxGERAN-SI</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10</w:t>
      </w:r>
      <w:r w:rsidRPr="00BB5572">
        <w:rPr>
          <w:rFonts w:ascii="Courier New" w:eastAsia="Times New Roman" w:hAnsi="Courier New"/>
          <w:noProof/>
          <w:sz w:val="16"/>
          <w:lang w:eastAsia="ja-JP"/>
        </w:rPr>
        <w:tab/>
        <w:t>-- Maximum number of GERAN SI blocks that can be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provided as part of NACC information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maxGNFG</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GERAN neighbour freq groups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maxGWUS-Groups-1-r16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31</w:t>
      </w:r>
      <w:r w:rsidRPr="00BB5572">
        <w:rPr>
          <w:rFonts w:ascii="Courier New" w:eastAsia="Times New Roman" w:hAnsi="Courier New"/>
          <w:noProof/>
          <w:sz w:val="16"/>
          <w:lang w:eastAsia="ja-JP"/>
        </w:rPr>
        <w:tab/>
        <w:t>-- Maximum number of groups minus one for each</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probability group</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maxGWUS-Resources-r16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w:t>
      </w:r>
      <w:r w:rsidRPr="00BB5572">
        <w:rPr>
          <w:rFonts w:ascii="Courier New" w:eastAsia="Times New Roman" w:hAnsi="Courier New"/>
          <w:noProof/>
          <w:sz w:val="16"/>
          <w:lang w:eastAsia="ja-JP"/>
        </w:rPr>
        <w:tab/>
        <w:t>::= 4</w:t>
      </w:r>
      <w:r w:rsidRPr="00BB5572">
        <w:rPr>
          <w:rFonts w:ascii="Courier New" w:eastAsia="Times New Roman" w:hAnsi="Courier New"/>
          <w:noProof/>
          <w:sz w:val="16"/>
          <w:lang w:eastAsia="ja-JP"/>
        </w:rPr>
        <w:tab/>
        <w:t>-- Maximum number of GWUS resources for each group</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maxGWUS-ProbThresholds-r16</w:t>
      </w:r>
      <w:r w:rsidRPr="00BB5572">
        <w:rPr>
          <w:rFonts w:ascii="Courier New" w:eastAsia="Times New Roman" w:hAnsi="Courier New"/>
          <w:noProof/>
          <w:sz w:val="16"/>
          <w:lang w:eastAsia="ja-JP"/>
        </w:rPr>
        <w:tab/>
        <w:t>INTEGER</w:t>
      </w:r>
      <w:r w:rsidRPr="00BB5572">
        <w:rPr>
          <w:rFonts w:ascii="Courier New" w:eastAsia="Times New Roman" w:hAnsi="Courier New"/>
          <w:noProof/>
          <w:sz w:val="16"/>
          <w:lang w:eastAsia="ja-JP"/>
        </w:rPr>
        <w:tab/>
        <w:t>::= 3</w:t>
      </w:r>
      <w:r w:rsidRPr="00BB5572">
        <w:rPr>
          <w:rFonts w:ascii="Courier New" w:eastAsia="Times New Roman" w:hAnsi="Courier New"/>
          <w:noProof/>
          <w:sz w:val="16"/>
          <w:lang w:eastAsia="ja-JP"/>
        </w:rPr>
        <w:tab/>
        <w:t>-- Maximum number of paging probability thresholds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maxIdleMeasCarriers-r15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neighbouring inter-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frequency carriers measured in RRC_IDLE and RRC_INACTIVE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maxIdleMeasCarriersExt-r16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--Additional number of neighbouring inter-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frequency carriers measured in RRC_IDLE and RRC_INACTIVE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maxIdleMeasCarriers-r16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neighbouring inter-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frequency/inter-RAT carriers measured in RRC_IDLE and RRC_INACTIVE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maxLCG-r13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logical channel groups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maxLogMeasReport-r10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520</w:t>
      </w:r>
      <w:r w:rsidRPr="00BB5572">
        <w:rPr>
          <w:rFonts w:ascii="Courier New" w:eastAsia="Times New Roman" w:hAnsi="Courier New"/>
          <w:noProof/>
          <w:sz w:val="16"/>
          <w:lang w:eastAsia="ja-JP"/>
        </w:rPr>
        <w:tab/>
        <w:t>-- Maximum number of logged measurement entries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that can be reported by the UE in one message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maxMBSFN-Allocations</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MBSFN frame allocations with</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different offset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maxMBSFN-Area</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maxMBSFN-Area-1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7</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maxMBMS-ServiceListPerUE-r13</w:t>
      </w:r>
      <w:r w:rsidRPr="00BB5572">
        <w:rPr>
          <w:rFonts w:ascii="Courier New" w:eastAsia="Times New Roman" w:hAnsi="Courier New"/>
          <w:noProof/>
          <w:sz w:val="16"/>
          <w:lang w:eastAsia="ja-JP"/>
        </w:rPr>
        <w:tab/>
        <w:t>INTEGER ::= 15</w:t>
      </w:r>
      <w:r w:rsidRPr="00BB5572">
        <w:rPr>
          <w:rFonts w:ascii="Courier New" w:eastAsia="Times New Roman" w:hAnsi="Courier New"/>
          <w:noProof/>
          <w:sz w:val="16"/>
          <w:lang w:eastAsia="ja-JP"/>
        </w:rPr>
        <w:tab/>
        <w:t>-- Maximum number of services which the UE can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include in the MBMS interest indication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maxMeasId</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maxMeasId-Plus1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33</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maxMeasId-r12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maxMultiBands</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additional frequency bands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that a cell belongs to</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maxMultiBandsNR-r15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additional NR frequency bands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that a cell belongs to</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maxMultiBandsNR-1-r15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31</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maxNS-Pmax-r10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NS and P-Max values per band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maxNAICS-Entries-r12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supported NAICS combination(s)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maxNeighCell-r12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neighbouring cells in NAICS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lastRenderedPageBreak/>
        <w:t>maxNeighCell-SCPTM-r13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SCPTM neighbour cells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maxNrofPCI-PerSMTC-r16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  -- Maximum number of PCIs per SMTC</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maxNrofS-NSSAI-r15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S-NSSAI</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maxObjectId</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maxObjectId-Plus1-r13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33</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maxObjectId-r13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maxP-a-PerNeighCell-r12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power offsets for a neighbour cell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in NAICS configuration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maxPageRec</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maxPhysCellId</w:t>
      </w:r>
      <w:r w:rsidRPr="00BB5572">
        <w:rPr>
          <w:rFonts w:ascii="Courier New" w:eastAsia="Times New Roman" w:hAnsi="Courier New"/>
          <w:noProof/>
          <w:sz w:val="16"/>
          <w:lang w:eastAsia="zh-TW"/>
        </w:rPr>
        <w:t>Range-r9</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xml:space="preserve">INTEGER ::= </w:t>
      </w:r>
      <w:r w:rsidRPr="00BB5572">
        <w:rPr>
          <w:rFonts w:ascii="Courier New" w:eastAsia="Times New Roman" w:hAnsi="Courier New"/>
          <w:noProof/>
          <w:sz w:val="16"/>
          <w:lang w:eastAsia="zh-TW"/>
        </w:rPr>
        <w:t>4</w:t>
      </w:r>
      <w:r w:rsidRPr="00BB5572">
        <w:rPr>
          <w:rFonts w:ascii="Courier New" w:eastAsia="Times New Roman" w:hAnsi="Courier New"/>
          <w:noProof/>
          <w:sz w:val="16"/>
          <w:lang w:eastAsia="ja-JP"/>
        </w:rPr>
        <w:tab/>
        <w:t>-- Maximum number of physical cell identity ranges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maxPLMN-r11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6</w:t>
      </w:r>
      <w:r w:rsidRPr="00BB5572">
        <w:rPr>
          <w:rFonts w:ascii="Courier New" w:eastAsia="Times New Roman" w:hAnsi="Courier New"/>
          <w:noProof/>
          <w:sz w:val="16"/>
          <w:lang w:eastAsia="ja-JP"/>
        </w:rPr>
        <w:tab/>
        <w:t>-- Maximum number of PLMNs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maxPLMN-1-r14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5</w:t>
      </w:r>
      <w:r w:rsidRPr="00BB5572">
        <w:rPr>
          <w:rFonts w:ascii="Courier New" w:eastAsia="Times New Roman" w:hAnsi="Courier New"/>
          <w:noProof/>
          <w:sz w:val="16"/>
          <w:lang w:eastAsia="ja-JP"/>
        </w:rPr>
        <w:tab/>
        <w:t>-- Maximum number of PLMNs minus one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maxPLMN-r15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PLMNs for RNA configuration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maxPLMN-NR-r15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12</w:t>
      </w:r>
      <w:r w:rsidRPr="00BB5572">
        <w:rPr>
          <w:rFonts w:ascii="Courier New" w:eastAsia="Times New Roman" w:hAnsi="Courier New"/>
          <w:noProof/>
          <w:sz w:val="16"/>
          <w:lang w:eastAsia="ja-JP"/>
        </w:rPr>
        <w:tab/>
        <w:t>-- Maximum number of NR PLMNs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maxPNOffset</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511</w:t>
      </w:r>
      <w:r w:rsidRPr="00BB5572">
        <w:rPr>
          <w:rFonts w:ascii="Courier New" w:eastAsia="Times New Roman" w:hAnsi="Courier New"/>
          <w:noProof/>
          <w:sz w:val="16"/>
          <w:lang w:eastAsia="ja-JP"/>
        </w:rPr>
        <w:tab/>
        <w:t>-- Maximum number of CDMA2000 PNOffsets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maxPMCH-PerMBSFN</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15</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maxPSSCH-TxConfig-r14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PSSCH TX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maxQuantSetsNR-r15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w:t>
      </w:r>
      <w:r w:rsidRPr="00BB5572">
        <w:rPr>
          <w:rFonts w:ascii="Courier New" w:eastAsia="Times New Roman" w:hAnsi="Courier New"/>
          <w:noProof/>
          <w:sz w:val="16"/>
          <w:lang w:eastAsia="ja-JP"/>
        </w:rPr>
        <w:tab/>
        <w:t>-- Maximum number of NR quantity configuration sets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maxQCI-r13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w:t>
      </w:r>
      <w:r w:rsidRPr="00BB5572">
        <w:rPr>
          <w:rFonts w:ascii="Courier New" w:eastAsia="Times New Roman" w:hAnsi="Courier New"/>
          <w:noProof/>
          <w:sz w:val="16"/>
          <w:lang w:eastAsia="ja-JP"/>
        </w:rPr>
        <w:tab/>
        <w:t>-- Maximum number of QCIs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maxRAT-Capabilities</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interworking RATs (incl EUTRA)</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maxRE-MapQCL-r11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PDSCH RE Mapping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maxReportConfigId</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BB5572">
        <w:rPr>
          <w:rFonts w:ascii="Courier New" w:eastAsia="Times New Roman" w:hAnsi="Courier New"/>
          <w:noProof/>
          <w:snapToGrid w:val="0"/>
          <w:sz w:val="16"/>
          <w:lang w:eastAsia="ja-JP"/>
        </w:rPr>
        <w:t>maxReservationPeriod-r14</w:t>
      </w:r>
      <w:r w:rsidRPr="00BB5572">
        <w:rPr>
          <w:rFonts w:ascii="Courier New" w:eastAsia="Times New Roman" w:hAnsi="Courier New"/>
          <w:noProof/>
          <w:snapToGrid w:val="0"/>
          <w:sz w:val="16"/>
          <w:lang w:eastAsia="ja-JP"/>
        </w:rPr>
        <w:tab/>
        <w:t>INTEGER ::= 16</w:t>
      </w:r>
      <w:r w:rsidRPr="00BB5572">
        <w:rPr>
          <w:rFonts w:ascii="Courier New" w:eastAsia="Times New Roman" w:hAnsi="Courier New"/>
          <w:noProof/>
          <w:snapToGrid w:val="0"/>
          <w:sz w:val="16"/>
          <w:lang w:eastAsia="ja-JP"/>
        </w:rPr>
        <w:tab/>
        <w:t>-- Maximum number of resource reservation periodicities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r>
      <w:r w:rsidRPr="00BB5572">
        <w:rPr>
          <w:rFonts w:ascii="Courier New" w:eastAsia="Times New Roman" w:hAnsi="Courier New"/>
          <w:noProof/>
          <w:snapToGrid w:val="0"/>
          <w:sz w:val="16"/>
          <w:lang w:eastAsia="ja-JP"/>
        </w:rPr>
        <w:tab/>
        <w:t>-- for sidelink V2X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maxRS-Index-r15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w:t>
      </w:r>
      <w:r w:rsidRPr="00BB5572">
        <w:rPr>
          <w:rFonts w:ascii="Courier New" w:eastAsia="Times New Roman" w:hAnsi="Courier New"/>
          <w:noProof/>
          <w:sz w:val="16"/>
          <w:lang w:eastAsia="ja-JP"/>
        </w:rPr>
        <w:tab/>
        <w:t>-- Maximum number of RS indices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maxRS-Index-1-r15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63</w:t>
      </w:r>
      <w:r w:rsidRPr="00BB5572">
        <w:rPr>
          <w:rFonts w:ascii="Courier New" w:eastAsia="Times New Roman" w:hAnsi="Courier New"/>
          <w:noProof/>
          <w:sz w:val="16"/>
          <w:lang w:eastAsia="ja-JP"/>
        </w:rPr>
        <w:tab/>
        <w:t>-- Highest value of RS index as used to identify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RS index in RRM reports.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maxRS-IndexCellQual-r15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RS indices averaged to derive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cell quality for RRM.</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maxRS-IndexReport-r15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RS indices for RRM.</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maxRSTD-Freq-r10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frequency layers for RSTD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measurement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maxSAI-MBMS-r11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w:t>
      </w:r>
      <w:r w:rsidRPr="00BB5572">
        <w:rPr>
          <w:rFonts w:ascii="Courier New" w:eastAsia="Times New Roman" w:hAnsi="Courier New"/>
          <w:noProof/>
          <w:sz w:val="16"/>
          <w:lang w:eastAsia="ja-JP"/>
        </w:rPr>
        <w:tab/>
        <w:t>-- Maximum number of MBMS service area identities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broadcast per carrier frequency</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maxSCell-r10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SCells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maxSCell-r13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31</w:t>
      </w:r>
      <w:r w:rsidRPr="00BB5572">
        <w:rPr>
          <w:rFonts w:ascii="Courier New" w:eastAsia="Times New Roman" w:hAnsi="Courier New"/>
          <w:noProof/>
          <w:sz w:val="16"/>
          <w:lang w:eastAsia="ja-JP"/>
        </w:rPr>
        <w:tab/>
        <w:t>-- Highest value of extended number range of SCells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maxSCellGroups-r15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SCell common parameter groups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maxSC-MTCH-r13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1023</w:t>
      </w:r>
      <w:r w:rsidRPr="00BB5572">
        <w:rPr>
          <w:rFonts w:ascii="Courier New" w:eastAsia="Times New Roman" w:hAnsi="Courier New"/>
          <w:noProof/>
          <w:sz w:val="16"/>
          <w:lang w:eastAsia="ja-JP"/>
        </w:rPr>
        <w:tab/>
        <w:t>-- Maximum number of SC-MTCHs in one cell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maxSC-MTCH-BR-r14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128</w:t>
      </w:r>
      <w:r w:rsidRPr="00BB5572">
        <w:rPr>
          <w:rFonts w:ascii="Courier New" w:eastAsia="Times New Roman" w:hAnsi="Courier New"/>
          <w:noProof/>
          <w:sz w:val="16"/>
          <w:lang w:eastAsia="ja-JP"/>
        </w:rPr>
        <w:tab/>
        <w:t>-- Maximum number of SC-MTCHs in one cell for feMTC</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maxSL-CommRxPoolNFreq-r13</w:t>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individual sidelink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Rx resource pools on neighbouring freq</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maxSL-CommRxPoolPreconf-v1310</w:t>
      </w:r>
      <w:r w:rsidRPr="00BB5572">
        <w:rPr>
          <w:rFonts w:ascii="Courier New" w:eastAsia="Times New Roman" w:hAnsi="Courier New"/>
          <w:noProof/>
          <w:sz w:val="16"/>
          <w:lang w:eastAsia="ja-JP"/>
        </w:rPr>
        <w:tab/>
        <w:t>INTEGER ::= 12</w:t>
      </w:r>
      <w:r w:rsidRPr="00BB5572">
        <w:rPr>
          <w:rFonts w:ascii="Courier New" w:eastAsia="Times New Roman" w:hAnsi="Courier New"/>
          <w:noProof/>
          <w:sz w:val="16"/>
          <w:lang w:eastAsia="ja-JP"/>
        </w:rPr>
        <w:tab/>
        <w:t>-- Maximum number of additional preconfigured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sidelink communication Rx resource pool entries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maxSL-TxPool-r12Plus1-r13</w:t>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 First additional individual sidelink</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Tx resource pool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maxSL-TxPool-v1310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additional sidelink</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Tx resource pool entries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maxSL-TxPool-r13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individual sidelink</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Tx resource pools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maxSL-CommTxPoolPreconf-v1310</w:t>
      </w:r>
      <w:r w:rsidRPr="00BB5572">
        <w:rPr>
          <w:rFonts w:ascii="Courier New" w:eastAsia="Times New Roman" w:hAnsi="Courier New"/>
          <w:noProof/>
          <w:sz w:val="16"/>
          <w:lang w:eastAsia="ja-JP"/>
        </w:rPr>
        <w:tab/>
        <w:t>INTEGER ::= 7</w:t>
      </w:r>
      <w:r w:rsidRPr="00BB5572">
        <w:rPr>
          <w:rFonts w:ascii="Courier New" w:eastAsia="Times New Roman" w:hAnsi="Courier New"/>
          <w:noProof/>
          <w:sz w:val="16"/>
          <w:lang w:eastAsia="ja-JP"/>
        </w:rPr>
        <w:tab/>
        <w:t>-- Maximum number of additional preconfigured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sidelink Tx resource pool entries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maxSL-Dest-r12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Maximum number of sidelink destinations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maxSL-DiscCells-r13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Maximum number of cells with similar sidelink</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maxSL-DiscPowerClass-r12</w:t>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Maximum number of sidelink power classes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maxSL-DiscRxPoolPreconf-r13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preconfigured sidelink</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discovery Rx resource pool entries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maxSL-DiscSysInfoReportFreq-r13</w:t>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frequencies to include in a</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SidelinkUEInformation for SI reporting</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maxSL-DiscTxPoolPreconf-r13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preconfigured sidelink</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discovery Tx resource pool entries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maxSL-GP-r13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gap patterns that can be requested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for a frequency or assigned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maxSL-PoolToMeasure-r14</w:t>
      </w:r>
      <w:r w:rsidRPr="00BB5572">
        <w:rPr>
          <w:rFonts w:ascii="Courier New" w:eastAsia="Times New Roman" w:hAnsi="Courier New"/>
          <w:noProof/>
          <w:sz w:val="16"/>
          <w:lang w:eastAsia="ja-JP"/>
        </w:rPr>
        <w:tab/>
        <w:t>INTEGER ::= 72</w:t>
      </w:r>
      <w:r w:rsidRPr="00BB5572">
        <w:rPr>
          <w:rFonts w:ascii="Courier New" w:eastAsia="Times New Roman" w:hAnsi="Courier New"/>
          <w:noProof/>
          <w:sz w:val="16"/>
          <w:lang w:eastAsia="ja-JP"/>
        </w:rPr>
        <w:tab/>
        <w:t>-- Maximum number of TX resource pools for CBR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measurement and report</w:t>
      </w:r>
    </w:p>
    <w:p w:rsidR="00BB5572" w:rsidRPr="00BB5572" w:rsidDel="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 w:author="Samsung User" w:date="2020-08-04T14:01:00Z"/>
          <w:rFonts w:ascii="Courier New" w:eastAsia="Times New Roman" w:hAnsi="Courier New"/>
          <w:sz w:val="16"/>
          <w:lang w:eastAsia="ja-JP"/>
        </w:rPr>
      </w:pPr>
      <w:r w:rsidRPr="00BB5572">
        <w:rPr>
          <w:rFonts w:ascii="Courier New" w:eastAsia="Times New Roman" w:hAnsi="Courier New"/>
          <w:noProof/>
          <w:sz w:val="16"/>
          <w:lang w:eastAsia="ja-JP"/>
        </w:rPr>
        <w:t>maxSL-PoolToMeasureNR-r16</w:t>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r>
      <w:r w:rsidRPr="00BB5572">
        <w:rPr>
          <w:rFonts w:ascii="Courier New" w:eastAsia="Times New Roman" w:hAnsi="Courier New"/>
          <w:sz w:val="16"/>
          <w:lang w:eastAsia="ja-JP"/>
        </w:rPr>
        <w:t xml:space="preserve">-- </w:t>
      </w:r>
      <w:ins w:id="153" w:author="Samsung User" w:date="2020-08-04T14:01:00Z">
        <w:r>
          <w:rPr>
            <w:rFonts w:ascii="Courier New" w:eastAsia="Times New Roman" w:hAnsi="Courier New"/>
            <w:noProof/>
            <w:sz w:val="16"/>
            <w:lang w:eastAsia="ja-JP"/>
          </w:rPr>
          <w:t>Dummy i.e. not used but merely kept for BC reasons</w:t>
        </w:r>
        <w:r w:rsidRPr="00BB5572">
          <w:rPr>
            <w:rFonts w:ascii="Courier New" w:eastAsia="Times New Roman" w:hAnsi="Courier New"/>
            <w:sz w:val="16"/>
            <w:lang w:eastAsia="ja-JP"/>
          </w:rPr>
          <w:t xml:space="preserve"> </w:t>
        </w:r>
      </w:ins>
      <w:del w:id="154" w:author="Samsung User" w:date="2020-08-04T14:01:00Z">
        <w:r w:rsidRPr="00BB5572" w:rsidDel="00BB5572">
          <w:rPr>
            <w:rFonts w:ascii="Courier New" w:eastAsia="Times New Roman" w:hAnsi="Courier New"/>
            <w:sz w:val="16"/>
            <w:lang w:eastAsia="ja-JP"/>
          </w:rPr>
          <w:delText>Maximum number of resource pool for NR sidelink</w:delText>
        </w:r>
      </w:del>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del w:id="155" w:author="Samsung User" w:date="2020-08-04T14:01:00Z">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r>
        <w:r w:rsidRPr="00BB5572" w:rsidDel="00BB5572">
          <w:rPr>
            <w:rFonts w:ascii="Courier New" w:eastAsia="Times New Roman" w:hAnsi="Courier New"/>
            <w:sz w:val="16"/>
            <w:lang w:eastAsia="ja-JP"/>
          </w:rPr>
          <w:tab/>
          <w:delText>-- measurement to measure for each measurement object</w:delText>
        </w:r>
      </w:del>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maxSL-Prio-r13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entries in sidelink priority list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maxSL-RxPool-r12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individual sidelink Rx resource pools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maxSL-Reliability-r15</w:t>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entries in sidelink reliability list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maxSL-SyncConfig-r12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sidelink Sync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maxSL-TF-IndexPair-r12</w:t>
      </w:r>
      <w:r w:rsidRPr="00BB5572">
        <w:rPr>
          <w:rFonts w:ascii="Courier New" w:eastAsia="Times New Roman" w:hAnsi="Courier New"/>
          <w:noProof/>
          <w:sz w:val="16"/>
          <w:lang w:eastAsia="ja-JP"/>
        </w:rPr>
        <w:tab/>
        <w:t>INTEGER ::= 64</w:t>
      </w:r>
      <w:r w:rsidRPr="00BB5572">
        <w:rPr>
          <w:rFonts w:ascii="Courier New" w:eastAsia="Times New Roman" w:hAnsi="Courier New"/>
          <w:noProof/>
          <w:sz w:val="16"/>
          <w:lang w:eastAsia="ja-JP"/>
        </w:rPr>
        <w:tab/>
        <w:t>-- Maximum number of sidelink Time Freq resource index</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pairs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maxSL-TxPool-r12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individual sidelink Tx resource pools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lastRenderedPageBreak/>
        <w:t>maxSL-V2X-RxPool-r14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RX resource pools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V2X sidelink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maxSL-V2X-RxPoolPreconf-r14</w:t>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Maximum number of RX resource pools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V2X sidelink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maxSL-V2X-TxPool-r14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TX resource pools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V2X sidelink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maxSL-V2X-TxPoolPreconf-r14</w:t>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Maximum number of TX resource pools for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V2X sidelink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maxSL-V2X-SyncConfig-r14</w:t>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sidelink Sync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for V2X sidelink communication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maxSL-V2X-CBRConfig-r14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CBR range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for V2X sidelink communication congestion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control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maxSL-V2X-CBRConfig-1-r14</w:t>
      </w:r>
      <w:r w:rsidRPr="00BB5572">
        <w:rPr>
          <w:rFonts w:ascii="Courier New" w:eastAsia="Times New Roman" w:hAnsi="Courier New"/>
          <w:noProof/>
          <w:sz w:val="16"/>
          <w:lang w:eastAsia="ja-JP"/>
        </w:rPr>
        <w:tab/>
        <w:t>INTEGER ::= 3</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maxSL-V2X-TxConfig-r14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64</w:t>
      </w:r>
      <w:r w:rsidRPr="00BB5572">
        <w:rPr>
          <w:rFonts w:ascii="Courier New" w:eastAsia="Times New Roman" w:hAnsi="Courier New"/>
          <w:noProof/>
          <w:sz w:val="16"/>
          <w:lang w:eastAsia="ja-JP"/>
        </w:rPr>
        <w:tab/>
        <w:t>-- Maximum number of TX parameter configurations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for V2X sidelink communication congestion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control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maxSL-V2X-TxConfig-1-r14</w:t>
      </w:r>
      <w:r w:rsidRPr="00BB5572">
        <w:rPr>
          <w:rFonts w:ascii="Courier New" w:eastAsia="Times New Roman" w:hAnsi="Courier New"/>
          <w:noProof/>
          <w:sz w:val="16"/>
          <w:lang w:eastAsia="ja-JP"/>
        </w:rPr>
        <w:tab/>
        <w:t>INTEGER ::= 63</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maxSL-V2X-CBRConfig2-r14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CBR range configurations in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pre-configuration for V2X sidelink</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communication congestion control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maxSL-V2X-CBRConfig2-1-r14</w:t>
      </w:r>
      <w:r w:rsidRPr="00BB5572">
        <w:rPr>
          <w:rFonts w:ascii="Courier New" w:eastAsia="Times New Roman" w:hAnsi="Courier New"/>
          <w:noProof/>
          <w:sz w:val="16"/>
          <w:lang w:eastAsia="ja-JP"/>
        </w:rPr>
        <w:tab/>
        <w:t>INTEGER ::= 7</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maxSL-V2X-TxConfig2-r14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128</w:t>
      </w:r>
      <w:r w:rsidRPr="00BB5572">
        <w:rPr>
          <w:rFonts w:ascii="Courier New" w:eastAsia="Times New Roman" w:hAnsi="Courier New"/>
          <w:noProof/>
          <w:sz w:val="16"/>
          <w:lang w:eastAsia="ja-JP"/>
        </w:rPr>
        <w:tab/>
        <w:t>-- Maximum number of TX parameter</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configurations in pre-configuration for V2X</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sidelink communication congestion control</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maxSL-V2X-TxConfig2-1-r14</w:t>
      </w:r>
      <w:r w:rsidRPr="00BB5572">
        <w:rPr>
          <w:rFonts w:ascii="Courier New" w:eastAsia="Times New Roman" w:hAnsi="Courier New"/>
          <w:noProof/>
          <w:sz w:val="16"/>
          <w:lang w:eastAsia="ja-JP"/>
        </w:rPr>
        <w:tab/>
        <w:t>INTEGER ::= 127</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maxSTAG-r11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w:t>
      </w:r>
      <w:r w:rsidRPr="00BB5572">
        <w:rPr>
          <w:rFonts w:ascii="Courier New" w:eastAsia="Times New Roman" w:hAnsi="Courier New"/>
          <w:noProof/>
          <w:sz w:val="16"/>
          <w:lang w:eastAsia="ja-JP"/>
        </w:rPr>
        <w:tab/>
        <w:t>-- Maximum number of STAGs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maxServCell-r10</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5</w:t>
      </w:r>
      <w:r w:rsidRPr="00BB5572">
        <w:rPr>
          <w:rFonts w:ascii="Courier New" w:eastAsia="Times New Roman" w:hAnsi="Courier New"/>
          <w:noProof/>
          <w:sz w:val="16"/>
          <w:lang w:eastAsia="ja-JP"/>
        </w:rPr>
        <w:tab/>
        <w:t>-- Maximum number of Serving cells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maxServCell-r13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Highest value of extended number range of Serving cells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maxServCellNR-r15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NR serving cells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maxServiceCount</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MBMS services that can be included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in an MBMS counting request and response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maxServiceCount-1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15</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maxSessionPerPMCH</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29</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maxSessionPerPMCH-1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28</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maxSIB</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SIBs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maxSIB-1</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31</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maxSI-Message</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SI messages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maxSimultaneousBands-r10</w:t>
      </w:r>
      <w:r w:rsidRPr="00BB5572">
        <w:rPr>
          <w:rFonts w:ascii="Courier New" w:eastAsia="Times New Roman" w:hAnsi="Courier New"/>
          <w:noProof/>
          <w:sz w:val="16"/>
          <w:lang w:eastAsia="ja-JP"/>
        </w:rPr>
        <w:tab/>
        <w:t>INTEGER ::= 64</w:t>
      </w:r>
      <w:r w:rsidRPr="00BB5572">
        <w:rPr>
          <w:rFonts w:ascii="Courier New" w:eastAsia="Times New Roman" w:hAnsi="Courier New"/>
          <w:noProof/>
          <w:sz w:val="16"/>
          <w:lang w:eastAsia="ja-JP"/>
        </w:rPr>
        <w:tab/>
        <w:t>-- Maximum number of simultaneously aggregated bands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maxSubframePatternIDC-r11</w:t>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subframe reservation patterns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that the UE can simultaneously recommend to the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E-UTRAN for use.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maxTrafficPattern-r14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periodical traffic patterns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that the UE can simultaneously report to the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 E-UTRAN.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maxUTRA-FDD-Carrier</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UTRA FDD carrier frequencies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maxUTRA-TDD-Carrier</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UTRA TDD carrier frequencies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maxWayPoint-r15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20</w:t>
      </w:r>
      <w:r w:rsidRPr="00BB5572">
        <w:rPr>
          <w:rFonts w:ascii="Courier New" w:eastAsia="Times New Roman" w:hAnsi="Courier New"/>
          <w:noProof/>
          <w:sz w:val="16"/>
          <w:lang w:eastAsia="ja-JP"/>
        </w:rPr>
        <w:tab/>
        <w:t>-- Maximum number of flight path information waypoints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maxWLAN</w:t>
      </w:r>
      <w:r w:rsidRPr="00BB5572">
        <w:rPr>
          <w:rFonts w:ascii="Courier New" w:eastAsia="Malgun Gothic" w:hAnsi="Courier New"/>
          <w:noProof/>
          <w:sz w:val="16"/>
          <w:lang w:eastAsia="ja-JP"/>
        </w:rPr>
        <w:t>-</w:t>
      </w:r>
      <w:r w:rsidRPr="00BB5572">
        <w:rPr>
          <w:rFonts w:ascii="Courier New" w:eastAsia="Times New Roman" w:hAnsi="Courier New"/>
          <w:noProof/>
          <w:sz w:val="16"/>
          <w:lang w:eastAsia="ja-JP"/>
        </w:rPr>
        <w:t>Id-r12</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w:t>
      </w:r>
      <w:r w:rsidRPr="00BB5572">
        <w:rPr>
          <w:rFonts w:ascii="Courier New" w:eastAsia="Times New Roman" w:hAnsi="Courier New"/>
          <w:noProof/>
          <w:sz w:val="16"/>
          <w:lang w:eastAsia="ja-JP"/>
        </w:rPr>
        <w:tab/>
        <w:t>16</w:t>
      </w:r>
      <w:r w:rsidRPr="00BB5572">
        <w:rPr>
          <w:rFonts w:ascii="Courier New" w:eastAsia="Times New Roman" w:hAnsi="Courier New"/>
          <w:noProof/>
          <w:sz w:val="16"/>
          <w:lang w:eastAsia="ja-JP"/>
        </w:rPr>
        <w:tab/>
        <w:t>-- Maximum number of WLAN identifiers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cs="Courier New"/>
          <w:noProof/>
          <w:sz w:val="16"/>
          <w:szCs w:val="16"/>
          <w:lang w:eastAsia="ja-JP"/>
        </w:rPr>
        <w:t>maxWLAN-Bands-r13</w:t>
      </w:r>
      <w:r w:rsidRPr="00BB5572">
        <w:rPr>
          <w:rFonts w:ascii="Courier New" w:eastAsia="Times New Roman" w:hAnsi="Courier New" w:cs="Courier New"/>
          <w:noProof/>
          <w:sz w:val="16"/>
          <w:szCs w:val="16"/>
          <w:lang w:eastAsia="ja-JP"/>
        </w:rPr>
        <w:tab/>
      </w:r>
      <w:r w:rsidRPr="00BB5572">
        <w:rPr>
          <w:rFonts w:ascii="Courier New" w:eastAsia="Times New Roman" w:hAnsi="Courier New" w:cs="Courier New"/>
          <w:noProof/>
          <w:sz w:val="16"/>
          <w:szCs w:val="16"/>
          <w:lang w:eastAsia="ja-JP"/>
        </w:rPr>
        <w:tab/>
      </w:r>
      <w:r w:rsidRPr="00BB5572">
        <w:rPr>
          <w:rFonts w:ascii="Courier New" w:eastAsia="Times New Roman" w:hAnsi="Courier New" w:cs="Courier New"/>
          <w:noProof/>
          <w:sz w:val="16"/>
          <w:szCs w:val="16"/>
          <w:lang w:eastAsia="ja-JP"/>
        </w:rPr>
        <w:tab/>
      </w:r>
      <w:r w:rsidRPr="00BB5572">
        <w:rPr>
          <w:rFonts w:ascii="Courier New" w:eastAsia="Times New Roman" w:hAnsi="Courier New"/>
          <w:noProof/>
          <w:sz w:val="16"/>
          <w:lang w:eastAsia="ja-JP"/>
        </w:rPr>
        <w:t>INTEGER ::= 8</w:t>
      </w:r>
      <w:r w:rsidRPr="00BB5572">
        <w:rPr>
          <w:rFonts w:ascii="Courier New" w:eastAsia="Times New Roman" w:hAnsi="Courier New"/>
          <w:noProof/>
          <w:sz w:val="16"/>
          <w:lang w:eastAsia="ja-JP"/>
        </w:rPr>
        <w:tab/>
        <w:t>-- Maximum number of WLAN bands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maxWLAN-Id-r13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WLAN identifiers</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maxWLAN-Channels-r13</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16</w:t>
      </w:r>
      <w:r w:rsidRPr="00BB5572">
        <w:rPr>
          <w:rFonts w:ascii="Courier New" w:eastAsia="Times New Roman" w:hAnsi="Courier New"/>
          <w:noProof/>
          <w:sz w:val="16"/>
          <w:lang w:eastAsia="ja-JP"/>
        </w:rPr>
        <w:tab/>
        <w:t>-- maximum number of WLAN channels used in</w:t>
      </w:r>
    </w:p>
    <w:p w:rsidR="00BB5572" w:rsidRPr="00BB5572" w:rsidRDefault="00BB5572" w:rsidP="00BB557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noProof/>
          <w:sz w:val="16"/>
          <w:lang w:eastAsia="ja-JP"/>
        </w:rPr>
      </w:pP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i/>
          <w:noProof/>
          <w:sz w:val="16"/>
          <w:lang w:eastAsia="ja-JP"/>
        </w:rPr>
        <w:tab/>
      </w:r>
      <w:r w:rsidRPr="00BB5572">
        <w:rPr>
          <w:rFonts w:ascii="Courier New" w:eastAsia="Times New Roman" w:hAnsi="Courier New"/>
          <w:noProof/>
          <w:sz w:val="16"/>
          <w:lang w:eastAsia="ja-JP"/>
        </w:rPr>
        <w:t>-- WLAN-CarrierInfo</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maxWLAN-CarrierInfo-r13</w:t>
      </w:r>
      <w:r w:rsidRPr="00BB5572">
        <w:rPr>
          <w:rFonts w:ascii="Courier New" w:eastAsia="Times New Roman" w:hAnsi="Courier New"/>
          <w:noProof/>
          <w:sz w:val="16"/>
          <w:lang w:eastAsia="ja-JP"/>
        </w:rPr>
        <w:tab/>
        <w:t>INTEGER ::= 8</w:t>
      </w:r>
      <w:r w:rsidRPr="00BB5572">
        <w:rPr>
          <w:rFonts w:ascii="Courier New" w:eastAsia="Times New Roman" w:hAnsi="Courier New"/>
          <w:noProof/>
          <w:sz w:val="16"/>
          <w:lang w:eastAsia="ja-JP"/>
        </w:rPr>
        <w:tab/>
        <w:t>-- Maximum number of WLAN Carrier Information</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maxWLAN-Id-Report-r14</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32</w:t>
      </w:r>
      <w:r w:rsidRPr="00BB5572">
        <w:rPr>
          <w:rFonts w:ascii="Courier New" w:eastAsia="Times New Roman" w:hAnsi="Courier New"/>
          <w:noProof/>
          <w:sz w:val="16"/>
          <w:lang w:eastAsia="ja-JP"/>
        </w:rPr>
        <w:tab/>
        <w:t>-- Maximum number of WLAN IDs to report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maxWLAN-Name-r15</w:t>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r>
      <w:r w:rsidRPr="00BB5572">
        <w:rPr>
          <w:rFonts w:ascii="Courier New" w:eastAsia="Times New Roman" w:hAnsi="Courier New"/>
          <w:noProof/>
          <w:sz w:val="16"/>
          <w:lang w:eastAsia="ja-JP"/>
        </w:rPr>
        <w:tab/>
        <w:t>INTEGER ::= 4</w:t>
      </w:r>
      <w:r w:rsidRPr="00BB5572">
        <w:rPr>
          <w:rFonts w:ascii="Courier New" w:eastAsia="Times New Roman" w:hAnsi="Courier New"/>
          <w:noProof/>
          <w:sz w:val="16"/>
          <w:lang w:eastAsia="ja-JP"/>
        </w:rPr>
        <w:tab/>
        <w:t>-- Maximum number of WLAN name</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 ASN1STOP</w:t>
      </w:r>
    </w:p>
    <w:p w:rsidR="00BB5572" w:rsidRPr="00BB5572" w:rsidRDefault="00BB5572" w:rsidP="00BB5572">
      <w:pPr>
        <w:keepLines/>
        <w:overflowPunct w:val="0"/>
        <w:autoSpaceDE w:val="0"/>
        <w:autoSpaceDN w:val="0"/>
        <w:adjustRightInd w:val="0"/>
        <w:ind w:left="1135" w:hanging="851"/>
        <w:textAlignment w:val="baseline"/>
        <w:rPr>
          <w:rFonts w:eastAsia="Times New Roman"/>
          <w:lang w:eastAsia="ja-JP"/>
        </w:rPr>
      </w:pPr>
      <w:r w:rsidRPr="00BB5572">
        <w:rPr>
          <w:rFonts w:eastAsia="Times New Roman"/>
          <w:lang w:eastAsia="ja-JP"/>
        </w:rPr>
        <w:t xml:space="preserve">NOTE: The value of </w:t>
      </w:r>
      <w:proofErr w:type="spellStart"/>
      <w:r w:rsidRPr="00BB5572">
        <w:rPr>
          <w:rFonts w:eastAsia="Times New Roman"/>
          <w:lang w:eastAsia="ja-JP"/>
        </w:rPr>
        <w:t>maxDRB</w:t>
      </w:r>
      <w:proofErr w:type="spellEnd"/>
      <w:r w:rsidRPr="00BB5572">
        <w:rPr>
          <w:rFonts w:eastAsia="Times New Roman"/>
          <w:lang w:eastAsia="ja-JP"/>
        </w:rPr>
        <w:t xml:space="preserve"> aligns with SA2.</w:t>
      </w:r>
    </w:p>
    <w:p w:rsidR="00BB5572" w:rsidRPr="00BB5572" w:rsidRDefault="00BB5572" w:rsidP="00BB55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6" w:name="_Toc20487545"/>
      <w:bookmarkStart w:id="157" w:name="_Toc29342846"/>
      <w:bookmarkStart w:id="158" w:name="_Toc29343985"/>
      <w:bookmarkStart w:id="159" w:name="_Toc36567251"/>
      <w:bookmarkStart w:id="160" w:name="_Toc36810699"/>
      <w:bookmarkStart w:id="161" w:name="_Toc36847063"/>
      <w:bookmarkStart w:id="162" w:name="_Toc36939716"/>
      <w:bookmarkStart w:id="163" w:name="_Toc37082696"/>
      <w:bookmarkStart w:id="164" w:name="_Toc46481337"/>
      <w:bookmarkStart w:id="165" w:name="_Toc46482571"/>
      <w:bookmarkStart w:id="166" w:name="_Toc46483805"/>
      <w:r w:rsidRPr="00BB5572">
        <w:rPr>
          <w:rFonts w:ascii="Arial" w:eastAsia="Times New Roman" w:hAnsi="Arial"/>
          <w:sz w:val="28"/>
          <w:lang w:eastAsia="ja-JP"/>
        </w:rPr>
        <w:t>–</w:t>
      </w:r>
      <w:r w:rsidRPr="00BB5572">
        <w:rPr>
          <w:rFonts w:ascii="Arial" w:eastAsia="Times New Roman" w:hAnsi="Arial"/>
          <w:sz w:val="28"/>
          <w:lang w:eastAsia="ja-JP"/>
        </w:rPr>
        <w:tab/>
        <w:t>End of EUTRA-RRC-Definitions</w:t>
      </w:r>
      <w:bookmarkEnd w:id="156"/>
      <w:bookmarkEnd w:id="157"/>
      <w:bookmarkEnd w:id="158"/>
      <w:bookmarkEnd w:id="159"/>
      <w:bookmarkEnd w:id="160"/>
      <w:bookmarkEnd w:id="161"/>
      <w:bookmarkEnd w:id="162"/>
      <w:bookmarkEnd w:id="163"/>
      <w:bookmarkEnd w:id="164"/>
      <w:bookmarkEnd w:id="165"/>
      <w:bookmarkEnd w:id="166"/>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 ASN1START</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END</w:t>
      </w: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B5572" w:rsidRPr="00BB5572" w:rsidRDefault="00BB5572" w:rsidP="00BB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B5572">
        <w:rPr>
          <w:rFonts w:ascii="Courier New" w:eastAsia="Times New Roman" w:hAnsi="Courier New"/>
          <w:noProof/>
          <w:sz w:val="16"/>
          <w:lang w:eastAsia="ja-JP"/>
        </w:rPr>
        <w:t>-- ASN1STOP</w:t>
      </w:r>
    </w:p>
    <w:p w:rsidR="00BB5572" w:rsidRPr="00BB5572" w:rsidRDefault="00BB5572" w:rsidP="00BB5572">
      <w:pPr>
        <w:overflowPunct w:val="0"/>
        <w:autoSpaceDE w:val="0"/>
        <w:autoSpaceDN w:val="0"/>
        <w:adjustRightInd w:val="0"/>
        <w:textAlignment w:val="baseline"/>
        <w:rPr>
          <w:rFonts w:eastAsia="Times New Roman"/>
          <w:lang w:eastAsia="ja-JP"/>
        </w:rPr>
      </w:pPr>
    </w:p>
    <w:bookmarkEnd w:id="140"/>
    <w:bookmarkEnd w:id="141"/>
    <w:bookmarkEnd w:id="142"/>
    <w:bookmarkEnd w:id="143"/>
    <w:bookmarkEnd w:id="144"/>
    <w:bookmarkEnd w:id="145"/>
    <w:bookmarkEnd w:id="146"/>
    <w:bookmarkEnd w:id="147"/>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D1D" w:rsidRDefault="00C56D1D">
      <w:r>
        <w:separator/>
      </w:r>
    </w:p>
  </w:endnote>
  <w:endnote w:type="continuationSeparator" w:id="0">
    <w:p w:rsidR="00C56D1D" w:rsidRDefault="00C5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D1D" w:rsidRDefault="00C56D1D">
      <w:r>
        <w:separator/>
      </w:r>
    </w:p>
  </w:footnote>
  <w:footnote w:type="continuationSeparator" w:id="0">
    <w:p w:rsidR="00C56D1D" w:rsidRDefault="00C56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98" w:rsidRDefault="0040539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4"/>
  </w:num>
  <w:num w:numId="4">
    <w:abstractNumId w:val="1"/>
  </w:num>
  <w:num w:numId="5">
    <w:abstractNumId w:val="7"/>
  </w:num>
  <w:num w:numId="6">
    <w:abstractNumId w:val="2"/>
  </w:num>
  <w:num w:numId="7">
    <w:abstractNumId w:val="5"/>
  </w:num>
  <w:num w:numId="8">
    <w:abstractNumId w:val="3"/>
  </w:num>
  <w:num w:numId="9">
    <w:abstractNumId w:val="13"/>
  </w:num>
  <w:num w:numId="10">
    <w:abstractNumId w:val="15"/>
  </w:num>
  <w:num w:numId="11">
    <w:abstractNumId w:val="0"/>
    <w:lvlOverride w:ilvl="0">
      <w:startOverride w:val="1"/>
    </w:lvlOverride>
  </w:num>
  <w:num w:numId="12">
    <w:abstractNumId w:val="14"/>
  </w:num>
  <w:num w:numId="13">
    <w:abstractNumId w:val="8"/>
  </w:num>
  <w:num w:numId="14">
    <w:abstractNumId w:val="9"/>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834C2"/>
    <w:rsid w:val="000A6394"/>
    <w:rsid w:val="000B7FED"/>
    <w:rsid w:val="000C038A"/>
    <w:rsid w:val="000C6598"/>
    <w:rsid w:val="00142D4D"/>
    <w:rsid w:val="00145D43"/>
    <w:rsid w:val="0015287B"/>
    <w:rsid w:val="00166097"/>
    <w:rsid w:val="00170230"/>
    <w:rsid w:val="00170428"/>
    <w:rsid w:val="00171AC3"/>
    <w:rsid w:val="00177C7F"/>
    <w:rsid w:val="00192C46"/>
    <w:rsid w:val="001A03C7"/>
    <w:rsid w:val="001A08B3"/>
    <w:rsid w:val="001A7B60"/>
    <w:rsid w:val="001B042E"/>
    <w:rsid w:val="001B52F0"/>
    <w:rsid w:val="001B7A65"/>
    <w:rsid w:val="001D2324"/>
    <w:rsid w:val="001D42C8"/>
    <w:rsid w:val="001D5008"/>
    <w:rsid w:val="001E41F3"/>
    <w:rsid w:val="00206A1B"/>
    <w:rsid w:val="0023292E"/>
    <w:rsid w:val="00235A6F"/>
    <w:rsid w:val="00244C13"/>
    <w:rsid w:val="0026004D"/>
    <w:rsid w:val="002640DD"/>
    <w:rsid w:val="00275D12"/>
    <w:rsid w:val="00284FEB"/>
    <w:rsid w:val="002860C4"/>
    <w:rsid w:val="00295F46"/>
    <w:rsid w:val="002B5741"/>
    <w:rsid w:val="002E7CCE"/>
    <w:rsid w:val="002F3605"/>
    <w:rsid w:val="00305409"/>
    <w:rsid w:val="00320553"/>
    <w:rsid w:val="00323AEE"/>
    <w:rsid w:val="00344246"/>
    <w:rsid w:val="003443D7"/>
    <w:rsid w:val="003456D4"/>
    <w:rsid w:val="00352527"/>
    <w:rsid w:val="003609EF"/>
    <w:rsid w:val="0036231A"/>
    <w:rsid w:val="00374DD4"/>
    <w:rsid w:val="003804A1"/>
    <w:rsid w:val="003A2B1A"/>
    <w:rsid w:val="003D5213"/>
    <w:rsid w:val="003E1A36"/>
    <w:rsid w:val="003F1182"/>
    <w:rsid w:val="00405398"/>
    <w:rsid w:val="00410371"/>
    <w:rsid w:val="004242F1"/>
    <w:rsid w:val="00441C66"/>
    <w:rsid w:val="0044698D"/>
    <w:rsid w:val="004519F9"/>
    <w:rsid w:val="00463D70"/>
    <w:rsid w:val="004A7B8E"/>
    <w:rsid w:val="004B6C71"/>
    <w:rsid w:val="004B7245"/>
    <w:rsid w:val="004B75B7"/>
    <w:rsid w:val="004C2552"/>
    <w:rsid w:val="004D36CC"/>
    <w:rsid w:val="004E5293"/>
    <w:rsid w:val="004F10FE"/>
    <w:rsid w:val="004F739A"/>
    <w:rsid w:val="0051580D"/>
    <w:rsid w:val="00546AE4"/>
    <w:rsid w:val="00547111"/>
    <w:rsid w:val="00592D74"/>
    <w:rsid w:val="005D4F47"/>
    <w:rsid w:val="005D7FD8"/>
    <w:rsid w:val="005E01D0"/>
    <w:rsid w:val="005E2C44"/>
    <w:rsid w:val="00621188"/>
    <w:rsid w:val="006257ED"/>
    <w:rsid w:val="00625A32"/>
    <w:rsid w:val="00640788"/>
    <w:rsid w:val="00664AB0"/>
    <w:rsid w:val="00676977"/>
    <w:rsid w:val="00695808"/>
    <w:rsid w:val="006B46FB"/>
    <w:rsid w:val="006D405A"/>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239B"/>
    <w:rsid w:val="00885132"/>
    <w:rsid w:val="0088565F"/>
    <w:rsid w:val="00885773"/>
    <w:rsid w:val="008863B9"/>
    <w:rsid w:val="008A45A6"/>
    <w:rsid w:val="008A7CF2"/>
    <w:rsid w:val="008B2969"/>
    <w:rsid w:val="008C39CF"/>
    <w:rsid w:val="008C3AE8"/>
    <w:rsid w:val="008F686C"/>
    <w:rsid w:val="009148DE"/>
    <w:rsid w:val="00933FC9"/>
    <w:rsid w:val="00935E01"/>
    <w:rsid w:val="00941E30"/>
    <w:rsid w:val="00942818"/>
    <w:rsid w:val="00953714"/>
    <w:rsid w:val="00957747"/>
    <w:rsid w:val="00967156"/>
    <w:rsid w:val="009725D4"/>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B258BB"/>
    <w:rsid w:val="00B67B97"/>
    <w:rsid w:val="00B968C8"/>
    <w:rsid w:val="00BA3EC5"/>
    <w:rsid w:val="00BA51D9"/>
    <w:rsid w:val="00BA54F6"/>
    <w:rsid w:val="00BB5572"/>
    <w:rsid w:val="00BB5DFC"/>
    <w:rsid w:val="00BB7557"/>
    <w:rsid w:val="00BD279D"/>
    <w:rsid w:val="00BD6BB8"/>
    <w:rsid w:val="00BE4458"/>
    <w:rsid w:val="00C407CF"/>
    <w:rsid w:val="00C4365D"/>
    <w:rsid w:val="00C56D1D"/>
    <w:rsid w:val="00C66697"/>
    <w:rsid w:val="00C66BA2"/>
    <w:rsid w:val="00C67A15"/>
    <w:rsid w:val="00C90C91"/>
    <w:rsid w:val="00C95985"/>
    <w:rsid w:val="00CC5026"/>
    <w:rsid w:val="00CC68D0"/>
    <w:rsid w:val="00CD6377"/>
    <w:rsid w:val="00CF3B84"/>
    <w:rsid w:val="00D03F9A"/>
    <w:rsid w:val="00D06D51"/>
    <w:rsid w:val="00D15F70"/>
    <w:rsid w:val="00D24991"/>
    <w:rsid w:val="00D34A35"/>
    <w:rsid w:val="00D4029D"/>
    <w:rsid w:val="00D50255"/>
    <w:rsid w:val="00D50800"/>
    <w:rsid w:val="00D533AA"/>
    <w:rsid w:val="00D6195A"/>
    <w:rsid w:val="00D66520"/>
    <w:rsid w:val="00DA01A4"/>
    <w:rsid w:val="00DA58C8"/>
    <w:rsid w:val="00DA5C0B"/>
    <w:rsid w:val="00DB5FB4"/>
    <w:rsid w:val="00DC03C5"/>
    <w:rsid w:val="00DD5393"/>
    <w:rsid w:val="00DD56DA"/>
    <w:rsid w:val="00DE34CF"/>
    <w:rsid w:val="00DF5D2B"/>
    <w:rsid w:val="00E00835"/>
    <w:rsid w:val="00E13F3D"/>
    <w:rsid w:val="00E31112"/>
    <w:rsid w:val="00E34898"/>
    <w:rsid w:val="00EA5145"/>
    <w:rsid w:val="00EB09B7"/>
    <w:rsid w:val="00EE7D7C"/>
    <w:rsid w:val="00F00C03"/>
    <w:rsid w:val="00F15BAF"/>
    <w:rsid w:val="00F243AA"/>
    <w:rsid w:val="00F25D98"/>
    <w:rsid w:val="00F300FB"/>
    <w:rsid w:val="00F355B1"/>
    <w:rsid w:val="00F41DE4"/>
    <w:rsid w:val="00F7390A"/>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942BC-09D6-4F7D-8D2A-214E6911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9041</Words>
  <Characters>51538</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User-v1</cp:lastModifiedBy>
  <cp:revision>2</cp:revision>
  <cp:lastPrinted>1900-12-31T23:00:00Z</cp:lastPrinted>
  <dcterms:created xsi:type="dcterms:W3CDTF">2020-08-06T19:00:00Z</dcterms:created>
  <dcterms:modified xsi:type="dcterms:W3CDTF">2020-08-06T19:00:00Z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